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B8" w:rsidRDefault="007521D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8964295</wp:posOffset>
            </wp:positionH>
            <wp:positionV relativeFrom="page">
              <wp:posOffset>5796280</wp:posOffset>
            </wp:positionV>
            <wp:extent cx="2915920" cy="21590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C33FB8" w:rsidRDefault="00C33FB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C33FB8" w:rsidRDefault="007521D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Перечень региональных и муниципальных льгот и мер социальной поддержки, предоставляемых в настоящее время военнослужащим (участникам специальной военной операции) и членам их семей, а также нормативных правовых актов, которыми они утверждены </w:t>
      </w:r>
    </w:p>
    <w:p w:rsidR="00C33FB8" w:rsidRDefault="00C33FB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14567" w:type="dxa"/>
        <w:tblLayout w:type="fixed"/>
        <w:tblLook w:val="04A0"/>
      </w:tblPr>
      <w:tblGrid>
        <w:gridCol w:w="796"/>
        <w:gridCol w:w="5409"/>
        <w:gridCol w:w="4677"/>
        <w:gridCol w:w="3685"/>
      </w:tblGrid>
      <w:tr w:rsidR="00C33FB8"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b/>
                <w:sz w:val="29"/>
                <w:szCs w:val="29"/>
              </w:rPr>
              <w:t>№ п/п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b/>
                <w:sz w:val="29"/>
                <w:szCs w:val="29"/>
              </w:rPr>
              <w:t>Региональная или муниципальная льгота или мера социальной поддержки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b/>
                <w:sz w:val="29"/>
                <w:szCs w:val="29"/>
              </w:rPr>
              <w:t>Категория лиц, которым предоставляется региональная или муниципальная льгота или мера социальной поддержки</w:t>
            </w: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b/>
                <w:sz w:val="29"/>
                <w:szCs w:val="29"/>
              </w:rPr>
              <w:t>Нормативный правовой акт, которым установлена региональная или муниципальная льгота или мера социальной поддержки</w:t>
            </w:r>
          </w:p>
        </w:tc>
      </w:tr>
      <w:tr w:rsidR="00C33FB8"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b/>
                <w:sz w:val="29"/>
                <w:szCs w:val="29"/>
              </w:rPr>
              <w:t>1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b/>
                <w:sz w:val="29"/>
                <w:szCs w:val="29"/>
              </w:rPr>
              <w:t>2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b/>
                <w:sz w:val="29"/>
                <w:szCs w:val="29"/>
              </w:rPr>
              <w:t>3</w:t>
            </w: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b/>
                <w:sz w:val="29"/>
                <w:szCs w:val="29"/>
              </w:rPr>
              <w:t>4</w:t>
            </w:r>
          </w:p>
        </w:tc>
      </w:tr>
      <w:tr w:rsidR="00C33FB8"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1.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Льгота по уплате транспортного налога в размере 50 %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ветераны боевых действий -участники специальной военной операции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Закон Оренбургской области от 16.11.2002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№ 322/66-III-ОЗ «О транспортном налоге»</w:t>
            </w:r>
          </w:p>
        </w:tc>
      </w:tr>
      <w:tr w:rsidR="00C33FB8"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2.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Оказание бесплатной юридической  помощи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граждане, призванные на военную службу по мобилизации в соответствии с Указом Президента РФ от 21.09.2022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№ 647 «Об объявлении частичной мобилизации в Российской Федерации»;</w:t>
            </w:r>
          </w:p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лица, проходящие военную службу в Вооруженных Силах Российской Федерации по контракту, лица,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 xml:space="preserve">от 31.05.1996 № 61-ФЗ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«Об обороне», участвующие в специальной военной операции;</w:t>
            </w:r>
          </w:p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лица, заключившие контракт о добровольном содействии в выполнении задач, возложенных на Вооруженные Силы Российской Федерации, а также члены их семей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Закон Оренбургской области от 27.06.2012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№ 886/253-V-ОЗ «О бесплатной юридической помощи в Оренбургской области»</w:t>
            </w:r>
          </w:p>
        </w:tc>
      </w:tr>
      <w:tr w:rsidR="00C33FB8"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3.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Предоставление в приоритетном порядке права на отдых и оздоровление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ind w:right="33"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дети военнослужащих, призванных на военную службу по мобилизации в соответствии с Указом Президента РФ от 21.09.2022 № 647 «Об объявлении частичной мобилизации в Российской Федерации»;</w:t>
            </w:r>
          </w:p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дети лиц, зачисленных для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прохождения военной службы в состав 72-й мотострелковой бригады 3-го армейского корпуса или заключивших контракт о добровольном содействии в выполнении задач, возложенных на Вооруженные Силы Российской Федерации, с 24.02.2022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Закон Оренбургской области от 18.12.2009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№ 3271/751-IV-ОЗ «Об осуществлении и финансовом обеспечении отдыха и оздоровления детей в Оренбургской области»</w:t>
            </w:r>
          </w:p>
        </w:tc>
      </w:tr>
      <w:tr w:rsidR="00C33FB8">
        <w:trPr>
          <w:trHeight w:val="1969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4.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Обеспечение билетами на областную губернаторскую елку детей участников СВО (и сопровождающих их лиц) и вручение им новогодних подарков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дети (от 3 до 12 лет) военнослужащих, призванных на военную службу по мобилизации в соответствии с </w:t>
            </w:r>
            <w:hyperlink r:id="rId9">
              <w:r>
                <w:rPr>
                  <w:rStyle w:val="a3"/>
                  <w:rFonts w:ascii="Times New Roman" w:eastAsia="Calibri" w:hAnsi="Times New Roman" w:cs="Times New Roman"/>
                  <w:color w:val="auto"/>
                  <w:sz w:val="29"/>
                  <w:szCs w:val="29"/>
                  <w:u w:val="none"/>
                </w:rPr>
                <w:t>Указом</w:t>
              </w:r>
            </w:hyperlink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Президента РФ от 21.09.2022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№ 647 «Об объявлении частичной мобилизации в Российской Федерации»;</w:t>
            </w:r>
          </w:p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дети (от 3 до 12 лет) лиц, заключивших контракт о добровольном содействии в выполнении задач, возложенных на Вооруженные Силы Российской Федерации;</w:t>
            </w:r>
          </w:p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дети (от 3 до 12 лет) лиц, зачисленных для прохождения военной службы в состав 72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мотострелковой бригады 3 армейского корпуса; лиц, погибших (умерших) при выполнении задач в ходе проведения специальной военной операции</w:t>
            </w:r>
          </w:p>
          <w:p w:rsidR="00C33FB8" w:rsidRDefault="00C33FB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указ Губернатора Оренбургской области от 26.09.2012 № 634-ук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«Об организации новогодних и рождественских праздников для детей, нуждающихся в особой заботе государства»</w:t>
            </w:r>
          </w:p>
        </w:tc>
      </w:tr>
      <w:tr w:rsidR="00C33FB8"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5.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Ежегодное вручение новогодних подарков детям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дети (от 3 до 12 лет) из семей военнослужащих, призванных на военную службу по мобилизации в соответствии с </w:t>
            </w:r>
            <w:hyperlink r:id="rId10">
              <w:r>
                <w:rPr>
                  <w:rStyle w:val="a3"/>
                  <w:rFonts w:ascii="Times New Roman" w:eastAsia="Calibri" w:hAnsi="Times New Roman" w:cs="Times New Roman"/>
                  <w:color w:val="auto"/>
                  <w:sz w:val="29"/>
                  <w:szCs w:val="29"/>
                  <w:u w:val="none"/>
                </w:rPr>
                <w:t>Указом</w:t>
              </w:r>
            </w:hyperlink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 Президента РФ от 21.09.2022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№ 647 «Об объявлении частичной мобилизации в Российской Федерации»;</w:t>
            </w:r>
          </w:p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дети (от 3 до 12 лет) лиц, заключивших контракт о добровольном содействии в выполнении задач, возложенных на Вооруженные Силы Российской Федерации, лиц, зачисленных для прохождения военной службы в состав 72 мотострелковой бригады 3 армейского корпуса;</w:t>
            </w:r>
          </w:p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дети (от 3 до 12 лет) лиц, погибших (умерших) при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выполнении задач в ходе проведения специальной военной операции (в том числе дети, находившиеся под опекой, а также совместно проживавшие дети супруги (супруга) погибшего военнослужащего</w:t>
            </w:r>
          </w:p>
          <w:p w:rsidR="00C33FB8" w:rsidRDefault="00C33FB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lastRenderedPageBreak/>
              <w:t xml:space="preserve">указ Губернатора Оренбургской области от 26.09.2012 № 638-ук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>«О новогодних подарках детям отдельных категорий граждан, погибших при исполнении служебных обязанностей, инвалидов боевых действий и из многодетных семей ветеранов боевых действий»</w:t>
            </w:r>
          </w:p>
        </w:tc>
      </w:tr>
      <w:tr w:rsidR="00C33FB8">
        <w:trPr>
          <w:trHeight w:val="1402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6.</w:t>
            </w:r>
          </w:p>
        </w:tc>
        <w:tc>
          <w:tcPr>
            <w:tcW w:w="5409" w:type="dxa"/>
          </w:tcPr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Ежемесячная денежная выплата на оплату присмотра и ухода за детьми в организациях, осуществляющих образовательную деятельность по реализации образовательных программ дошкольного образования на территории Оренбургской области;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ежемесячная денежная выплата на питание обучающихся 5 - 11 классов общеобразовательных организаций Оренбургской области;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преимущественное право на зачисление детей в государственное бюджетное общеобразовательное учреждение «Оренбургская кадетская школа-интернат имени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И.И. Неплюева»;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преимущественное право на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зачисление детей на обучение по программам дополнительного образования детей, реализуемым за счет средств областного бюджета;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направление детей в государственные организации Оренбургской области, предоставляющие услуги по отдыху и оздоровлению детей, в пределах установленных квот;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предоставление сертификата на отдых и (или) оздоровление детей, проживающих на территории Оренбургской области, в размере 100 % от средней стоимости путевки, установленной Правительством Оренбургской области;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предоставление социальных услуг бесплатно на дому и в полустационарной форме членам семей военнослужащих, имеющих частичную или полную утрату способности к самообслуживанию;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бесплатная выдача технических средств реабилитации во временное пользование из пунктов проката государственных организаций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социального обслуживания;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направление в первоочередном порядке в организации социального обслуживания, включенные в реестр поставщиков социальных услуг Оренбургской области, членов семьи, признанных в установленном порядке нуждающимися в социальном обслуживании, в стационарной форме независимо от состава семьи;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бесплатное посещение государственных музеев Оренбургской области;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бесплатное посещение государственных театрально-зрелищных учреждений и кинотеатров Оренбургской области;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профессиональное обучение и дополнительное профессиональное образование членов семьи военнослужащего, признанных в установленном законом порядке безработными, а также членов семьи военнослужащего - женщин в период отпуска по уходу за ребенком до достижения им возраста трех лет;</w:t>
            </w:r>
          </w:p>
          <w:p w:rsidR="00C33FB8" w:rsidRDefault="007521D9">
            <w:pPr>
              <w:numPr>
                <w:ilvl w:val="0"/>
                <w:numId w:val="1"/>
              </w:numPr>
              <w:spacing w:after="0" w:line="240" w:lineRule="auto"/>
              <w:ind w:left="55" w:firstLine="0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признание безработными в трехдневный срок при невозможности предоставления подходящей работы и содействие в поиске работы</w:t>
            </w:r>
          </w:p>
          <w:p w:rsidR="00C33FB8" w:rsidRDefault="00C33FB8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члены семей военнослужащих, призванных на военную службу по мобилизации в соответствии с Указом Президента РФ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от 21.09.2022 № 647 «Об объявлении частичной мобилизации в Российской Федерации, проживающим на территории Оренбургской области»;</w:t>
            </w:r>
          </w:p>
          <w:p w:rsidR="00C33FB8" w:rsidRDefault="00C33FB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члены семей лиц, участвующих в специальной военной операции: зачисленных для прохождения военной службы в состав 72 мотострелковой бригады 3 армейского корпуса; заключивших контракт о добровольном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содействии в выполнении задач, возложенных на Вооруженные Силы Российской Федерации</w:t>
            </w:r>
          </w:p>
        </w:tc>
        <w:tc>
          <w:tcPr>
            <w:tcW w:w="3685" w:type="dxa"/>
          </w:tcPr>
          <w:p w:rsidR="00C33FB8" w:rsidRDefault="007521D9">
            <w:pPr>
              <w:pStyle w:val="a9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lastRenderedPageBreak/>
              <w:t xml:space="preserve">указ Губернатора Оренбургской области от 13.10.2022 № 522-ук </w:t>
            </w:r>
            <w:r>
              <w:rPr>
                <w:color w:val="000000" w:themeColor="text1"/>
                <w:sz w:val="29"/>
                <w:szCs w:val="29"/>
              </w:rPr>
              <w:br/>
              <w:t>«О дополнительных мерах поддержки членов семей военнослужащих, призванных на военную службу по мобилизации»;</w:t>
            </w:r>
          </w:p>
          <w:p w:rsidR="00C33FB8" w:rsidRDefault="00C33FB8">
            <w:pPr>
              <w:pStyle w:val="a9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9"/>
                <w:szCs w:val="29"/>
              </w:rPr>
            </w:pPr>
          </w:p>
          <w:p w:rsidR="00C33FB8" w:rsidRDefault="007521D9">
            <w:pPr>
              <w:pStyle w:val="a9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 xml:space="preserve">указ Губернатора Оренбургской области от 19.10.2022 № 538-ук «Об отдельных категориях лиц, на которых распространяется действие указа Губернатора Оренбургской области от 13.10.2022 № 522-ук </w:t>
            </w:r>
            <w:r>
              <w:rPr>
                <w:color w:val="000000" w:themeColor="text1"/>
                <w:sz w:val="29"/>
                <w:szCs w:val="29"/>
              </w:rPr>
              <w:br/>
            </w:r>
            <w:r>
              <w:rPr>
                <w:color w:val="000000" w:themeColor="text1"/>
                <w:sz w:val="29"/>
                <w:szCs w:val="29"/>
              </w:rPr>
              <w:lastRenderedPageBreak/>
              <w:t>«О дополнительных мерах поддержки членов семей военнослужащих, призванных на военную службу по мобилизации»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C33FB8">
        <w:trPr>
          <w:trHeight w:val="660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7.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iCs/>
                <w:sz w:val="29"/>
                <w:szCs w:val="29"/>
              </w:rPr>
              <w:t>Освобождение от начисления пеней в случае несвоевременного и(или) неполного внесения платы за жилое помещение и коммунальные услуги, взноса на капитальный ремонт общего имущества в многоквартирном доме в Оренбургской области</w:t>
            </w:r>
          </w:p>
        </w:tc>
        <w:tc>
          <w:tcPr>
            <w:tcW w:w="4677" w:type="dxa"/>
          </w:tcPr>
          <w:p w:rsidR="00C33FB8" w:rsidRDefault="007521D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iCs/>
                <w:sz w:val="29"/>
                <w:szCs w:val="29"/>
              </w:rPr>
              <w:t>граждане Российской Федерации, заключившие контракт о прохождении военной службы в связи с призывом на военную службу по мобилизации в Вооруженные Силы Российской Федерации;</w:t>
            </w:r>
          </w:p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iCs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iCs/>
                <w:sz w:val="29"/>
                <w:szCs w:val="29"/>
              </w:rPr>
              <w:t xml:space="preserve">члены семьи гражданина Российской Федерации, заключившего контракт о прохождении военной службы в связи с призывом на военную службу по мобилизации в Вооруженные Силы Российской Федерации (проживающие совместно с мобилизованным гражданином в принадлежащем ему и (или) членам его семьи на праве собственности или ином законном основании жилом помещении супруга (супруг), дети, </w:t>
            </w:r>
            <w:r>
              <w:rPr>
                <w:rFonts w:ascii="Times New Roman" w:eastAsia="Calibri" w:hAnsi="Times New Roman" w:cs="Times New Roman"/>
                <w:iCs/>
                <w:sz w:val="29"/>
                <w:szCs w:val="29"/>
              </w:rPr>
              <w:lastRenderedPageBreak/>
              <w:t>родители, другие родственники, нетрудоспособные иждивенцы и иные граждане, если они вселены мобилизованным гражданином в качестве членов своей семьи)</w:t>
            </w:r>
          </w:p>
          <w:p w:rsidR="00C33FB8" w:rsidRDefault="00C33FB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pStyle w:val="a9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iCs/>
                <w:color w:val="000000" w:themeColor="text1"/>
                <w:sz w:val="29"/>
                <w:szCs w:val="29"/>
              </w:rPr>
              <w:lastRenderedPageBreak/>
              <w:t xml:space="preserve">указ Губернатора Оренбургской области от 30.03.2023 № 138-ук «Об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</w:t>
            </w:r>
            <w:r>
              <w:rPr>
                <w:iCs/>
                <w:color w:val="000000" w:themeColor="text1"/>
                <w:sz w:val="29"/>
                <w:szCs w:val="29"/>
              </w:rPr>
              <w:lastRenderedPageBreak/>
              <w:t>в многоквартирном доме в Оренбургской области»</w:t>
            </w:r>
          </w:p>
        </w:tc>
      </w:tr>
      <w:tr w:rsidR="00C33FB8"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8.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Предоставление социальных услуг бесплатно в форме социального обслуживания на дому и в полустационарной форме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члены семей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и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погибших (умерших) в результате выполнения воинских и (или) служебных обязанностей в ходе специальной военной операции на территориях Украины, Донецкой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Народной Республики, Луганской Народной Республики, в части предоставления социально-психологических услуг, а также в части предоставления в «Школе ухода» социально-педагогических и социально-психологических услуг;</w:t>
            </w:r>
          </w:p>
          <w:p w:rsidR="00C33FB8" w:rsidRDefault="007521D9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родители, супруга (супруг), совершеннолетние дети граждан Российской Федерации, призванных и проходящих военную службу по мобилизации в Вооруженных Силах Российской Федерации в соответствии с Указом Президента РФ от 21.09.2022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 xml:space="preserve">№ 647 «Об объявлении частичной мобилизации в Российской Федерации», в случае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lastRenderedPageBreak/>
              <w:t>возраста или наличия инвалидности;</w:t>
            </w:r>
          </w:p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родители, супруга (супруг), совершеннолетние дети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в случае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  <w:p w:rsidR="00C33FB8" w:rsidRDefault="00C33FB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pStyle w:val="a9"/>
              <w:ind w:left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lastRenderedPageBreak/>
              <w:t>постановление Правительства Оренбургской области от 12.07.2006 № 242-п «Об утверждении положения о порядке определения размера платы за предоставление социальных услуг и порядке ее взимания организациями и индивидуальными предпринимателями, осуществляющими социальное обслуживание на территории Оренбургской области»</w:t>
            </w:r>
          </w:p>
        </w:tc>
      </w:tr>
      <w:tr w:rsidR="00C33FB8">
        <w:trPr>
          <w:trHeight w:val="6930"/>
        </w:trPr>
        <w:tc>
          <w:tcPr>
            <w:tcW w:w="795" w:type="dxa"/>
            <w:vMerge w:val="restart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9.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Единовременная материальная помощь в размере 1 000 000 (один миллион) рублей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члены семей военнослужащих, военнослужащих войск национальной гвардии Российской Федерации, лиц, проходящих службу в войсках национальной гвардии Российской Федерации и</w:t>
            </w:r>
          </w:p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имеющих специальное звание полиции, лиц, заключивших контракт о добровольном содействии в выполнении задач, возложенных на Вооруженные Силы Российской Федерации, погибших (умерших) при выполнении задач в ходе проведения специальной военной операции, включая период подготовки и обучения личного состава воинской части, с 24.02.2022</w:t>
            </w:r>
          </w:p>
          <w:p w:rsidR="00C33FB8" w:rsidRDefault="00C33FB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pStyle w:val="a9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 xml:space="preserve">постановление Правительства Оренбургской области от 02.07.2012 № 555-п </w:t>
            </w:r>
            <w:r>
              <w:rPr>
                <w:color w:val="000000" w:themeColor="text1"/>
                <w:sz w:val="29"/>
                <w:szCs w:val="29"/>
              </w:rPr>
              <w:br/>
              <w:t>«О дополнительных мерах социальной поддержки отдельных категорий граждан, проживающих на территории Оренбургской области, порядке их предоставления»</w:t>
            </w:r>
          </w:p>
        </w:tc>
      </w:tr>
      <w:tr w:rsidR="00C33FB8">
        <w:tc>
          <w:tcPr>
            <w:tcW w:w="795" w:type="dxa"/>
            <w:vMerge/>
          </w:tcPr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Ежемесячная денежная выплата на оплату присмотра и ухода за детьми в организациях, осуществляющих образовательную деятельность по реализации образовательных программ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дошкольного образования на территории Оренбургской области (размер ежемесячной денежной выплаты от 856 (восемьсот пятидесяти шести) рублей до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2 170 (двух тысяч сто семидесяти) рублей, в зависимости от муниципального образования)</w:t>
            </w:r>
          </w:p>
        </w:tc>
        <w:tc>
          <w:tcPr>
            <w:tcW w:w="4677" w:type="dxa"/>
          </w:tcPr>
          <w:p w:rsidR="00C33FB8" w:rsidRDefault="007521D9">
            <w:pPr>
              <w:pStyle w:val="a9"/>
              <w:tabs>
                <w:tab w:val="left" w:pos="993"/>
              </w:tabs>
              <w:ind w:left="31" w:firstLine="33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lastRenderedPageBreak/>
              <w:t>члены семей военнослужащих, призванных на военную службу по мобилизации,</w:t>
            </w:r>
          </w:p>
          <w:p w:rsidR="00C33FB8" w:rsidRDefault="007521D9">
            <w:pPr>
              <w:pStyle w:val="a9"/>
              <w:tabs>
                <w:tab w:val="left" w:pos="993"/>
              </w:tabs>
              <w:ind w:left="31" w:firstLine="33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 xml:space="preserve">члены семей лиц, заключивших контракт о добровольном </w:t>
            </w:r>
            <w:r>
              <w:rPr>
                <w:color w:val="000000" w:themeColor="text1"/>
                <w:sz w:val="29"/>
                <w:szCs w:val="29"/>
              </w:rPr>
              <w:lastRenderedPageBreak/>
              <w:t>содействии в выполнении задач, возложенных на Вооруженные Силы Российской Федерации;</w:t>
            </w:r>
          </w:p>
          <w:p w:rsidR="00C33FB8" w:rsidRDefault="007521D9">
            <w:pPr>
              <w:pStyle w:val="a9"/>
              <w:tabs>
                <w:tab w:val="left" w:pos="993"/>
              </w:tabs>
              <w:ind w:left="31" w:firstLine="33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>члены семей лиц, зачисленных для прохождения военной службы в состав 72 мотострелковой бригады 3 армейского корпуса</w:t>
            </w:r>
          </w:p>
          <w:p w:rsidR="00C33FB8" w:rsidRDefault="00C33FB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pStyle w:val="a9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lastRenderedPageBreak/>
              <w:t xml:space="preserve">постановление Правительства Оренбургской области от 02.07.2012 № 555-п </w:t>
            </w:r>
            <w:r>
              <w:rPr>
                <w:color w:val="000000" w:themeColor="text1"/>
                <w:sz w:val="29"/>
                <w:szCs w:val="29"/>
              </w:rPr>
              <w:br/>
              <w:t xml:space="preserve">«О дополнительных мерах </w:t>
            </w:r>
            <w:r>
              <w:rPr>
                <w:color w:val="000000" w:themeColor="text1"/>
                <w:sz w:val="29"/>
                <w:szCs w:val="29"/>
              </w:rPr>
              <w:lastRenderedPageBreak/>
              <w:t>социальной поддержки отдельных категорий граждан, проживающих на территории Оренбургской области, порядке их предоставления»</w:t>
            </w:r>
          </w:p>
        </w:tc>
      </w:tr>
      <w:tr w:rsidR="00C33FB8">
        <w:trPr>
          <w:trHeight w:val="4275"/>
        </w:trPr>
        <w:tc>
          <w:tcPr>
            <w:tcW w:w="795" w:type="dxa"/>
            <w:vMerge/>
          </w:tcPr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Ежемесячная денежная выплата на питание обучающихся 5 - 11 классов общеобразовательных организаций Оренбургской области в размере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>2 000 рублей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члены семей военнослужащих, призванных на военную службу по мобилизации, лиц, заключивших контракт о добровольном содействии в выполнении задач, возложенных на Вооруженные Силы Российской Федерации, лиц, зачисленных для прохождения военной службы в состав 72 мотострелковой бригады 3 армейского корпуса</w:t>
            </w:r>
          </w:p>
          <w:p w:rsidR="00C33FB8" w:rsidRDefault="00C33FB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постановление Правительства Оренбургской области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 xml:space="preserve">от 02.07.2012 № 555-п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«О дополнительных мерах социальной поддержки отдельных категорий граждан, проживающих на территории Оренбургской области, порядке их предоставления»</w:t>
            </w:r>
          </w:p>
        </w:tc>
      </w:tr>
      <w:tr w:rsidR="00C33FB8">
        <w:trPr>
          <w:trHeight w:val="5938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10.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Оказание реабилитационных услуг в организациях социального обслуживания Оренбургской области в стационарной форме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проживающие на территории Оренбургской области военнослужащие и 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принимавшие участие в специальной военной операции на территориях Украины, Донецкой Народной Республики, Луганской Народной Республики с 24.02.2022, независимо от возраста</w:t>
            </w:r>
          </w:p>
          <w:p w:rsidR="00C33FB8" w:rsidRDefault="00C33FB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постановление Правительства Оренбургской области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от 28.11.2012 № 1005-п «О предоставлении социальных услуг в стационарной форме социального обслуживания отдельным категориям граждан на территории Оренбургской области»</w:t>
            </w:r>
          </w:p>
        </w:tc>
      </w:tr>
      <w:tr w:rsidR="00C33FB8">
        <w:trPr>
          <w:trHeight w:val="720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11.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Материальная помощь в размере 200 000 (двести тысяч) рублей производится в следующем порядке:</w:t>
            </w:r>
          </w:p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1) единовременно - в размере 50 000  (пятьдесят тысяч) рублей - после заключения контракта о прохождении военной службы;</w:t>
            </w:r>
          </w:p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2) единовременно - в размере 50 000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lastRenderedPageBreak/>
              <w:t>(пятьдесят тысяч) рублей - по истечении 60 дней со дня заключения контракта о прохождении военной службы;</w:t>
            </w:r>
          </w:p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3) единовременно - в размере 100 000  (сто тысяч) рублей - по истечении 90 дней со дня заключения контракта о прохождении военной службы)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лица, проживающие на территории Оренбургской области и зачисленные для прохождения военной службы в состав 72 мотострелковой бригады 3 армейского корпуса</w:t>
            </w:r>
          </w:p>
          <w:p w:rsidR="00C33FB8" w:rsidRDefault="00C33FB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постановление Правительства Оренбургской области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 xml:space="preserve">от 20.07.2022 № 807-пп «О мере социальной поддержки лиц, проходящих военную службу в составе 72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lastRenderedPageBreak/>
              <w:t>мотострелковой бригады 3 армейского корпуса»</w:t>
            </w:r>
          </w:p>
        </w:tc>
      </w:tr>
      <w:tr w:rsidR="00C33FB8">
        <w:trPr>
          <w:trHeight w:val="720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12.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Единовременная материальная помощь в размере 50 000 (пятьдесят тысяч) рублей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проживающие на территории Оренбургской области лица, призванные на военную службу по мобилизации в Вооруженные Силы Российской Федерации в соответствии с Указом Президента РФ от 21.09.2022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>№ 647 «Об объявлении частичной мобилизации в Российской Федерации»,</w:t>
            </w:r>
          </w:p>
          <w:p w:rsidR="00C33FB8" w:rsidRDefault="007521D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проживающие на территории Оренбургской области лица, заключившие контракт о добровольном содействии в выполнении задач, возложенных на Вооруженные Силы Российской Федерации</w:t>
            </w:r>
          </w:p>
          <w:p w:rsidR="00C33FB8" w:rsidRDefault="00C33FB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постановление Правительства Оренбургской области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 xml:space="preserve">от 21.11.2022 № 1107-пп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>«О мере социальной поддержки лицам, призванным на военную службу по мобилизации в Вооруженные Силы Российской Федерации, и лицам, заключившим контракт о добровольном содействии в выполнении задач, возложенных на Вооруженные Силы Российской Федерации»</w:t>
            </w:r>
          </w:p>
        </w:tc>
      </w:tr>
      <w:tr w:rsidR="00C33FB8">
        <w:trPr>
          <w:trHeight w:val="531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13.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Предоставление сертификата на отдых и (или) оздоровление детей в размере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100 процентов от средней стоимости путевки, установленной Правительством Оренбургской области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</w:p>
        </w:tc>
        <w:tc>
          <w:tcPr>
            <w:tcW w:w="4677" w:type="dxa"/>
          </w:tcPr>
          <w:p w:rsidR="00C33FB8" w:rsidRDefault="007521D9">
            <w:pPr>
              <w:pStyle w:val="a9"/>
              <w:tabs>
                <w:tab w:val="left" w:pos="993"/>
              </w:tabs>
              <w:ind w:left="31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 xml:space="preserve">дети военнослужащих, призванных на военную службу по мобилизации в соответствии с </w:t>
            </w:r>
            <w:hyperlink r:id="rId11">
              <w:r>
                <w:rPr>
                  <w:rStyle w:val="a3"/>
                  <w:color w:val="auto"/>
                  <w:sz w:val="29"/>
                  <w:szCs w:val="29"/>
                  <w:u w:val="none"/>
                </w:rPr>
                <w:t>Указом</w:t>
              </w:r>
            </w:hyperlink>
            <w:r>
              <w:rPr>
                <w:color w:val="000000" w:themeColor="text1"/>
                <w:sz w:val="29"/>
                <w:szCs w:val="29"/>
              </w:rPr>
              <w:t xml:space="preserve"> Президента Российской Федерации от 21.09.2022 </w:t>
            </w:r>
            <w:r>
              <w:rPr>
                <w:color w:val="000000" w:themeColor="text1"/>
                <w:sz w:val="29"/>
                <w:szCs w:val="29"/>
              </w:rPr>
              <w:br/>
              <w:t>№ 647 «Об объявлении частичной мобилизации в Росс</w:t>
            </w:r>
            <w:r>
              <w:rPr>
                <w:b/>
                <w:color w:val="000000" w:themeColor="text1"/>
                <w:sz w:val="29"/>
                <w:szCs w:val="29"/>
              </w:rPr>
              <w:t>и</w:t>
            </w:r>
            <w:r>
              <w:rPr>
                <w:color w:val="000000" w:themeColor="text1"/>
                <w:sz w:val="29"/>
                <w:szCs w:val="29"/>
              </w:rPr>
              <w:t>йской Федерации», проживающие на территории Оренбургской области и дети лиц, зачисленных для прохождения военной службы в состав 72-й мотострелковой бригады 3-го армейского корпуса или заключивших контракт о добровольном содействии в выполнении задач, возложенных на Вооруженные Силы Российской Федерации, с 24 февраля 2022 года, проживающих на территории Оренбургской области</w:t>
            </w:r>
          </w:p>
          <w:p w:rsidR="00C33FB8" w:rsidRDefault="00C33FB8">
            <w:pPr>
              <w:pStyle w:val="a9"/>
              <w:tabs>
                <w:tab w:val="left" w:pos="993"/>
              </w:tabs>
              <w:ind w:left="31"/>
              <w:jc w:val="center"/>
              <w:rPr>
                <w:color w:val="000000" w:themeColor="text1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постановление Правительства Оренбургской области от 14.09.2020 № 789-пп «Об организации и финансовом обеспечении отдыха и оздоровления детей в Оренбургской области»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C33FB8">
        <w:trPr>
          <w:trHeight w:val="7080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14.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Бесплатное посещение государственных музеев, театрально-зрелищных учреждений и кинотеатров Оренбургской области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  <w:highlight w:val="yellow"/>
              </w:rPr>
            </w:pP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проживающие на территории Оренбургской области члены семей военнослужащих, призванных на военную службу по мобилизации в соответствии с </w:t>
            </w:r>
            <w:hyperlink r:id="rId12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t>Указом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Президента Российской Федерации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от 21.09.2022 № 647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 объявлении частичной мобилизации в Российской Федерации», члены семей лиц, участвующих в специальной военной операции, зачисленных для прохождения военной службы в состав 72 мотострелковой бригады 3 армейского корпуса, а также члены семей лиц, участвующих в специальной военной операции, заключивших контракт о добровольном содействии в выполнении задач, возложенных на Вооруженные Силы Российской Федерации</w:t>
            </w:r>
          </w:p>
          <w:p w:rsidR="00C33FB8" w:rsidRDefault="00C33FB8">
            <w:pPr>
              <w:spacing w:after="0" w:line="240" w:lineRule="auto"/>
              <w:jc w:val="center"/>
              <w:rPr>
                <w:color w:val="000000" w:themeColor="text1"/>
                <w:sz w:val="29"/>
                <w:szCs w:val="29"/>
                <w:highlight w:val="yellow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постановление Правительства Оренбургской области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 xml:space="preserve">от 07.02.2023 № 119-пп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«Об утверждении Порядка предоставления меры поддержки отдельных категорий граждан по бесплатному посещению государственных музеев, театрально-зрелищных учреждений и кинотеатров Оренбургской области»</w:t>
            </w:r>
          </w:p>
        </w:tc>
      </w:tr>
      <w:tr w:rsidR="00C33FB8">
        <w:trPr>
          <w:trHeight w:val="644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15.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 договорам аренды государственного имущества, составляющего государственную казну Оренбургской области (в том числе земельных участков),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является единственным учредителем (участником) юридического лица и его руководителем:</w:t>
            </w:r>
          </w:p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      </w:r>
          </w:p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предоставление возможности расторжения договоров аренды без применения штрафных санкций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физические лица, в том числе индивидуальные предприниматели или физические лица, являющиеся учредителем (участником)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юридического лица и его руководителем,</w:t>
            </w:r>
          </w:p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призванные на военную службу по мобилизации в Вооруженные Силы Российской Федерации в соответствии с </w:t>
            </w:r>
            <w:hyperlink r:id="rId13" w:tgtFrame="consultantplus://offline/ref=958CA8BDE5C647AC58A0C41B4D2195064B35A1780090CD23697A2A1348D3C0CF2907D08E732F71E23CC33D05DD4DDB4583B770EEB84F87DFNABCH">
              <w:r>
                <w:rPr>
                  <w:rStyle w:val="a3"/>
                  <w:rFonts w:ascii="Times New Roman" w:eastAsia="Calibri" w:hAnsi="Times New Roman" w:cs="Times New Roman"/>
                  <w:iCs/>
                  <w:color w:val="auto"/>
                  <w:sz w:val="28"/>
                  <w:szCs w:val="28"/>
                  <w:u w:val="none"/>
                </w:rPr>
                <w:t>Указом</w:t>
              </w:r>
            </w:hyperlink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Президента Российской Федерации от 21.09.2022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br/>
              <w:t xml:space="preserve">№ 647«Об объявлении частичной мобилизации в Российской Федерации» или проходящие военную службу по контракту, заключенному в соответствии с </w:t>
            </w:r>
            <w:hyperlink r:id="rId14" w:tgtFrame="consultantplus://offline/ref=958CA8BDE5C647AC58A0C41B4D2195064B35A5750A9BCD23697A2A1348D3C0CF2907D08972297AB7648C3C599B10C84788B772EDA4N4BEH">
              <w:r>
                <w:rPr>
                  <w:rStyle w:val="a3"/>
                  <w:rFonts w:ascii="Times New Roman" w:eastAsia="Calibri" w:hAnsi="Times New Roman" w:cs="Times New Roman"/>
                  <w:iCs/>
                  <w:color w:val="auto"/>
                  <w:sz w:val="28"/>
                  <w:szCs w:val="28"/>
                  <w:u w:val="none"/>
                </w:rPr>
                <w:t>пунктом 7 статьи 38</w:t>
              </w:r>
            </w:hyperlink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Федерального закона от 28.03.1998 года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br/>
              <w:t>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  <w:p w:rsidR="00C33FB8" w:rsidRDefault="00C33FB8">
            <w:pPr>
              <w:pStyle w:val="a9"/>
              <w:tabs>
                <w:tab w:val="left" w:pos="993"/>
              </w:tabs>
              <w:ind w:left="31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постановление Правительства Оренбургской области от 14.03.2023 № 240-пп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«О предоставлении отсрочки по арендной плате по договорам аренды имущества, находящегося в собственности Оренбургской области, в связи с частичной мобилизацией»</w:t>
            </w:r>
          </w:p>
        </w:tc>
      </w:tr>
      <w:tr w:rsidR="00C33FB8">
        <w:trPr>
          <w:trHeight w:val="726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16.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Направление в первоочередном порядке в организации социального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lastRenderedPageBreak/>
              <w:t>обслуживания, включенные в реестр поставщиков социальных услуг Оренбургской области, членов семьи, признанных в установленном порядке, нуждающимися в социальном обслуживании, в стационарной форме, независимо от состава семьи</w:t>
            </w:r>
          </w:p>
        </w:tc>
        <w:tc>
          <w:tcPr>
            <w:tcW w:w="4677" w:type="dxa"/>
          </w:tcPr>
          <w:p w:rsidR="00C33FB8" w:rsidRDefault="007521D9">
            <w:pPr>
              <w:pStyle w:val="a9"/>
              <w:tabs>
                <w:tab w:val="left" w:pos="993"/>
              </w:tabs>
              <w:ind w:left="31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lastRenderedPageBreak/>
              <w:t xml:space="preserve">члены семей военнослужащих, призванных на военную службу по </w:t>
            </w:r>
            <w:r>
              <w:rPr>
                <w:color w:val="000000" w:themeColor="text1"/>
                <w:sz w:val="29"/>
                <w:szCs w:val="29"/>
              </w:rPr>
              <w:lastRenderedPageBreak/>
              <w:t xml:space="preserve">мобилизации в соответствии с </w:t>
            </w:r>
            <w:hyperlink r:id="rId15">
              <w:r>
                <w:rPr>
                  <w:rStyle w:val="a3"/>
                  <w:color w:val="auto"/>
                  <w:sz w:val="29"/>
                  <w:szCs w:val="29"/>
                  <w:u w:val="none"/>
                </w:rPr>
                <w:t>Указом</w:t>
              </w:r>
            </w:hyperlink>
            <w:r w:rsidR="0026534E">
              <w:t xml:space="preserve"> </w:t>
            </w:r>
            <w:r>
              <w:rPr>
                <w:color w:val="000000" w:themeColor="text1"/>
                <w:sz w:val="29"/>
                <w:szCs w:val="29"/>
              </w:rPr>
              <w:t xml:space="preserve">Президента Российской Федерации от 21.09.2022 </w:t>
            </w:r>
            <w:r>
              <w:rPr>
                <w:color w:val="000000" w:themeColor="text1"/>
                <w:sz w:val="29"/>
                <w:szCs w:val="29"/>
              </w:rPr>
              <w:br/>
              <w:t>№ 647 «Об объявлении частичной мобилизации в Российской Федерации», а также лиц, участвующих в специальной военной операции: зачисленных для прохождения военной службы в состав 72 мотострелковой бригады 3 армейского корпуса; заключивших контракт о добровольном содействии в выполнении задач, возложенных на Вооруженные Силы Российской Федерации, проживающих на территории Оренбургской области и признанных в установленном порядке нуждающимися в социальном обслуживании в стационарной форме независимо от состава семьи</w:t>
            </w:r>
          </w:p>
          <w:p w:rsidR="00C33FB8" w:rsidRDefault="00C33FB8">
            <w:pPr>
              <w:pStyle w:val="a9"/>
              <w:tabs>
                <w:tab w:val="left" w:pos="993"/>
              </w:tabs>
              <w:ind w:left="31"/>
              <w:jc w:val="center"/>
              <w:rPr>
                <w:color w:val="000000" w:themeColor="text1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приказ министерства социального развития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Оренбургской области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от 21.07.2021 № 398 «Об утверждении порядков предоставления социальных услуг поставщиками социальных услуг»</w:t>
            </w:r>
          </w:p>
        </w:tc>
      </w:tr>
      <w:tr w:rsidR="00C33FB8">
        <w:trPr>
          <w:trHeight w:val="134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17.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Получение образовательно - оздоровительных услуг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в государственном автономном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учреждении «Образовательно-оздоровительный центр «Солнечная страна» в пределах установленных квот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дети (до 18 лет) семей военнослужащих, призванных на военную службу по мобилизации,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на организацию профильных смен и реализацию дополнительных мер поддержки в пределах установленных квот</w:t>
            </w:r>
          </w:p>
        </w:tc>
        <w:tc>
          <w:tcPr>
            <w:tcW w:w="3685" w:type="dxa"/>
          </w:tcPr>
          <w:p w:rsidR="00C33FB8" w:rsidRDefault="007521D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lastRenderedPageBreak/>
              <w:t xml:space="preserve">приказ министерства образования Оренбургской области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lastRenderedPageBreak/>
              <w:t xml:space="preserve">от 01.04.2022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 xml:space="preserve">№ 01-21/404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>«Об утверждении Порядка организации и предоставления образовательно-оздоровительных услуг в государственном автономном учреждении «Образовательно-оздоровительный центр «Солнечная страна»</w:t>
            </w:r>
          </w:p>
          <w:p w:rsidR="00C33FB8" w:rsidRDefault="00C33F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</w:p>
        </w:tc>
      </w:tr>
      <w:tr w:rsidR="00C33FB8">
        <w:trPr>
          <w:trHeight w:val="134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18.</w:t>
            </w:r>
          </w:p>
        </w:tc>
        <w:tc>
          <w:tcPr>
            <w:tcW w:w="5409" w:type="dxa"/>
          </w:tcPr>
          <w:p w:rsidR="00C33FB8" w:rsidRDefault="007521D9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>Преимущественное право на зачисление детей в муниципальные образовательные учреждения дошкольного образования;</w:t>
            </w:r>
          </w:p>
          <w:p w:rsidR="00C33FB8" w:rsidRDefault="007521D9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>преимущественное право на зачисление детей на обучение по программам дополнительного образования, реализуемых за счет средств местного бюджета;</w:t>
            </w:r>
          </w:p>
          <w:p w:rsidR="00C33FB8" w:rsidRDefault="007521D9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 xml:space="preserve">бесплатное посещение детьми из семей мобилизованных граждан дошкольных, общеобразовательных учреждений и учреждений </w:t>
            </w:r>
            <w:r>
              <w:rPr>
                <w:color w:val="000000" w:themeColor="text1"/>
                <w:sz w:val="29"/>
                <w:szCs w:val="29"/>
              </w:rPr>
              <w:lastRenderedPageBreak/>
              <w:t>дополнительного образования, реализующих образовательные программы за счет средств физических и (или) юридических лиц по договорам об оказании платных образовательных услуг;</w:t>
            </w:r>
          </w:p>
          <w:p w:rsidR="00C33FB8" w:rsidRDefault="007521D9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>бесплатное посещение членами семей военнослужащих, призванных на военную службу по мобилизации, учреждений дополнительного образования, предоставляющих платные образовательные услуги по заданиям и за счет средств физических и (или) юридических лиц по договорам об оказании образовательных услуг;</w:t>
            </w:r>
          </w:p>
          <w:p w:rsidR="00C33FB8" w:rsidRDefault="007521D9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 xml:space="preserve">направление детей в пределах установленных квот в муниципальную организацию, предоставляющую услуги по отдыху и оздоровлению детей, - детский лагерь отдыха «Орленок» - структурное подразделение МАУ ДОД «Дом детского творчества </w:t>
            </w:r>
            <w:r>
              <w:rPr>
                <w:color w:val="000000" w:themeColor="text1"/>
                <w:sz w:val="29"/>
                <w:szCs w:val="29"/>
              </w:rPr>
              <w:br/>
              <w:t>п. Новосергиевка»;</w:t>
            </w:r>
          </w:p>
          <w:p w:rsidR="00C33FB8" w:rsidRDefault="007521D9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 xml:space="preserve">предоставление сертификата на отдых и оздоровление детей, проживающих на территории </w:t>
            </w:r>
            <w:r>
              <w:rPr>
                <w:color w:val="000000" w:themeColor="text1"/>
                <w:sz w:val="29"/>
                <w:szCs w:val="29"/>
              </w:rPr>
              <w:lastRenderedPageBreak/>
              <w:t xml:space="preserve">Новосергиевского района, в размере </w:t>
            </w:r>
            <w:r>
              <w:rPr>
                <w:color w:val="000000" w:themeColor="text1"/>
                <w:sz w:val="29"/>
                <w:szCs w:val="29"/>
              </w:rPr>
              <w:br/>
              <w:t>100 % от средней стоимости путевки, установленной постановлением администрации Новосергиевского района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дети военнослужащих,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призванных на военную службу по мобилизации в соответствии с Указом Президента РФ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>от 21.09.2022 № 647 «Об объявлении частичной мобилизации в Российской Федерации», проживающих на территории Новосергиевского района</w:t>
            </w:r>
          </w:p>
        </w:tc>
        <w:tc>
          <w:tcPr>
            <w:tcW w:w="3685" w:type="dxa"/>
          </w:tcPr>
          <w:p w:rsidR="00C33FB8" w:rsidRDefault="007521D9">
            <w:pPr>
              <w:pStyle w:val="a9"/>
              <w:tabs>
                <w:tab w:val="left" w:pos="993"/>
              </w:tabs>
              <w:ind w:left="22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 xml:space="preserve">постановление администрации Новосергиевского района Оренбургской области от 10.11.2022 № 866-п </w:t>
            </w:r>
            <w:r>
              <w:rPr>
                <w:color w:val="000000" w:themeColor="text1"/>
                <w:sz w:val="29"/>
                <w:szCs w:val="29"/>
              </w:rPr>
              <w:br/>
              <w:t>«О дополнительных муниципальных мерах поддержки членов семей военнослужащих, призванных на военную службу по мобилизации»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C33FB8">
        <w:trPr>
          <w:trHeight w:val="2700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19.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Ежемесячная денежная выплата в размере 400 (четырехсот) рублей детям до исполнения 18 лет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дети до исполнения 18 лет воинов, погибших, ставших инвалидами (в том числе впоследствии умерших) в результате выполнения задач в ходе специальной военной операции на территориях Украины, ДНР и ЛНРс 24 февраля 2022 года, на территориях Запорожской области и Херсонской области с 30 сентября 2022 года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решение Оренбургского городского Совета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 xml:space="preserve">от 23.04.2007 № 262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«О мерах социальной поддержки отдельных категорий граждан»</w:t>
            </w:r>
          </w:p>
        </w:tc>
      </w:tr>
      <w:tr w:rsidR="00C33FB8">
        <w:trPr>
          <w:trHeight w:val="390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18.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Ежегодная денежная помощь в размере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>10 000 (десять тысяч) рублей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семьи военнослужащих Вооруженных Сил Российской Федерации, внутренних войск Министерства внутренних дел Российской Федерации, органов федеральной службы безопасности Российской Федерации, государственной противопожарной службы, погибших при исполнении обязанностей военной службы,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сотрудников органов внутренних дел Российской Федерации, государственной противопожарной службы, уголовно-исполнительной системы и лиц, проходивших службу в войсках национальной гвардии Российской Федерации, погибших при исполнении служебных обязанностей при выполнении задачи в ходе специальной военной операции на территориях Украины, Донецкой Народной Республики и Луганской Народной Республики с 24 февраля 2022 года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решение Оренбургского городского Совета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 xml:space="preserve">от 19.06.2012 № 443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«Об утверждении Порядка выплаты ежегодной денежной помощи отдельным категориям граждан»</w:t>
            </w:r>
          </w:p>
        </w:tc>
      </w:tr>
      <w:tr w:rsidR="00C33FB8">
        <w:trPr>
          <w:trHeight w:val="3386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19.</w:t>
            </w:r>
          </w:p>
        </w:tc>
        <w:tc>
          <w:tcPr>
            <w:tcW w:w="5409" w:type="dxa"/>
          </w:tcPr>
          <w:p w:rsidR="00C33FB8" w:rsidRDefault="007521D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Преимущественное право на зачисление детей на обучение по программам дополнительного образования детей, реализуемым за счет средств районного бюджета;</w:t>
            </w:r>
          </w:p>
          <w:p w:rsidR="00C33FB8" w:rsidRDefault="007521D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внеочередной ежедневный прием членов семей мобилизованных по вопросам опеки и попечительства над несовершеннолетним;</w:t>
            </w:r>
          </w:p>
          <w:p w:rsidR="00C33FB8" w:rsidRDefault="007521D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бесплатное посещение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lastRenderedPageBreak/>
              <w:t>муниципальных концертов, представлений, кинопоказов;</w:t>
            </w:r>
          </w:p>
          <w:p w:rsidR="00C33FB8" w:rsidRDefault="007521D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бесплатное посещение муниципального бюджетного учреждения спортивная школа «Олимпиец» (1 раз в неделю);</w:t>
            </w:r>
          </w:p>
          <w:p w:rsidR="00C33FB8" w:rsidRDefault="007521D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внеочередное, внеконкурсное участие детей в профильных сменах и форумных кампаниях;</w:t>
            </w:r>
          </w:p>
          <w:p w:rsidR="00C33FB8" w:rsidRDefault="007521D9">
            <w:pPr>
              <w:pStyle w:val="a9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>помощь в организации семейных мероприятий</w:t>
            </w:r>
          </w:p>
          <w:p w:rsidR="00C33FB8" w:rsidRDefault="00C33FB8">
            <w:pPr>
              <w:pStyle w:val="a9"/>
              <w:ind w:left="0"/>
              <w:contextualSpacing w:val="0"/>
              <w:rPr>
                <w:color w:val="000000" w:themeColor="text1"/>
                <w:sz w:val="29"/>
                <w:szCs w:val="29"/>
              </w:rPr>
            </w:pP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 xml:space="preserve">члены семей военнослужащих,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призванных на военную службу по мобилизации в соответствии с Указом Президента РФ от 21.09.2022 № 647 «Об объявлении частичной мобилизации в Российской Федерации», проживающих на территории Оренбургского района</w:t>
            </w: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постановление Администрации МО Оренбургский район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 xml:space="preserve">от 18.11.2022 № 2126-п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«О дополнительных мерах поддержки членов семей военнослужащих, призванных на военную службу по мобилизации»</w:t>
            </w:r>
          </w:p>
        </w:tc>
      </w:tr>
      <w:tr w:rsidR="00C33FB8">
        <w:trPr>
          <w:trHeight w:val="134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20.</w:t>
            </w:r>
          </w:p>
        </w:tc>
        <w:tc>
          <w:tcPr>
            <w:tcW w:w="5409" w:type="dxa"/>
          </w:tcPr>
          <w:p w:rsidR="00C33FB8" w:rsidRDefault="007521D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Преимущественное зачисление детей на обучение по программам дополнительного образования, реализуемым за счет средств местного бюджета;</w:t>
            </w:r>
          </w:p>
          <w:p w:rsidR="00C33FB8" w:rsidRDefault="007521D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бесплатное посещение МБУК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>г. Бузулука «Бузулукский краеведческий музей»;</w:t>
            </w:r>
          </w:p>
          <w:p w:rsidR="00C33FB8" w:rsidRDefault="007521D9">
            <w:pPr>
              <w:pStyle w:val="a9"/>
              <w:numPr>
                <w:ilvl w:val="0"/>
                <w:numId w:val="4"/>
              </w:numPr>
              <w:ind w:left="0" w:firstLine="0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color w:val="000000" w:themeColor="text1"/>
                <w:sz w:val="29"/>
                <w:szCs w:val="29"/>
              </w:rPr>
              <w:t>бесплатное посещение мероприятий муниципальных культурно-досуговых учреждений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члены семей военнослужащих,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призванных на военную службу по мобилизации в соответствии с Указом Президента РФ от 21.09.2022 № 647 «Об объявлении частичной мобилизации в Российской Федерации», проживающих на территории Оренбургской области</w:t>
            </w: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приказ Управления по культуре, спорту и молодежной политике администрации города Бузулука от 20.10.2022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№ 122 «О дополнительных мерах поддержки членов семей военнослужащих, призванных на военную службу по мобилизации, в организациях, подведомственных УКС Ми МП администрации города Бузулука»</w:t>
            </w:r>
          </w:p>
        </w:tc>
      </w:tr>
      <w:tr w:rsidR="00C33FB8">
        <w:trPr>
          <w:trHeight w:val="7425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21.</w:t>
            </w:r>
          </w:p>
        </w:tc>
        <w:tc>
          <w:tcPr>
            <w:tcW w:w="5409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Единовременная выплата в размере двух должностных окладов</w:t>
            </w: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>работники муниципальных учреждений Илекского района, призванные на военную службу по мобилизации в Вооруженные Силы Российской Федерации, и работникам муниципальных учреждений Илекского района, заключившие контракт о добровольном содействии в выполнении задач возложенных на Вооруженные Силы Российской Федерации</w:t>
            </w: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постановление администрации Илекского района Оренбургской области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 xml:space="preserve">от 25.10.2022 № 902-п 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br/>
              <w:t>«О единовременной выплате работникам муниципальных учреждений Илекского района, призванным на военную службу по мобилизации в Вооруженные Силы Российской Федерации, и работникам муниципальных учреждений Илекского района, заключившим контракт о добровольном содействии в выполнении задач возложенных на Вооруженные Силы Российской Федерации»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C33FB8">
        <w:trPr>
          <w:trHeight w:val="897"/>
        </w:trPr>
        <w:tc>
          <w:tcPr>
            <w:tcW w:w="79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22.</w:t>
            </w:r>
          </w:p>
        </w:tc>
        <w:tc>
          <w:tcPr>
            <w:tcW w:w="5409" w:type="dxa"/>
          </w:tcPr>
          <w:p w:rsidR="00C33FB8" w:rsidRDefault="007521D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направление во внеочередном порядке детей по достижении ими возраста полутора лет в муниципальные дошкольные образовательные учреждения, подведомственные управлению образования;</w:t>
            </w:r>
          </w:p>
          <w:p w:rsidR="00C33FB8" w:rsidRDefault="007521D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предоставление внеочередного права на перевод ребенка в другое наиболее приближенное к месту жительства семьи муниципальное дошкольное образовательное учреждение, подведомственное управлению образования;</w:t>
            </w:r>
          </w:p>
          <w:p w:rsidR="00C33FB8" w:rsidRDefault="007521D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предоставление внеочередного права на зачисление и на перевод ребенка в другое наиболее приближенное к месту жительства семьи муниципальное образовательное учреждение, предоставляющее общее образование, подведомственное управлению образования, вне зависимости от регистрации ребенка;</w:t>
            </w:r>
          </w:p>
          <w:p w:rsidR="00C33FB8" w:rsidRDefault="007521D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предоставление детям бесплатного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lastRenderedPageBreak/>
              <w:t>посещения занятий (кружки, секции и иные подобные занятия) по дополнительным образовательным программам в муниципальных учреждениях, подведомственных управлению образования;</w:t>
            </w:r>
          </w:p>
          <w:p w:rsidR="00C33FB8" w:rsidRDefault="007521D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посещение два раза в месяц занятий в ФОК «Сокол», массового катания на коньках в ледовом дворце «Айсберг» на безвозмездной основе;</w:t>
            </w:r>
          </w:p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>посещение платных секций в спортивных школах на безвозмездной основе</w:t>
            </w:r>
          </w:p>
          <w:p w:rsidR="00C33FB8" w:rsidRDefault="00C3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9"/>
                <w:szCs w:val="29"/>
              </w:rPr>
            </w:pPr>
          </w:p>
        </w:tc>
        <w:tc>
          <w:tcPr>
            <w:tcW w:w="4677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9"/>
                <w:szCs w:val="29"/>
              </w:rPr>
              <w:lastRenderedPageBreak/>
              <w:t>члены семей военнослужащих, призванных на военную службу по частичной мобилизации и добровольцев в соответствии с Указом Президента Российской Федерации от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 21.09.2022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>№ 647</w:t>
            </w:r>
            <w:r>
              <w:rPr>
                <w:rFonts w:ascii="Times New Roman" w:eastAsia="Calibri" w:hAnsi="Times New Roman" w:cs="Times New Roman"/>
                <w:sz w:val="29"/>
                <w:szCs w:val="29"/>
              </w:rPr>
              <w:t xml:space="preserve"> «Об объявлении частичной мобилизации в Российской Федерации, проживающим на территории Оренбургской области»</w:t>
            </w:r>
          </w:p>
        </w:tc>
        <w:tc>
          <w:tcPr>
            <w:tcW w:w="3685" w:type="dxa"/>
          </w:tcPr>
          <w:p w:rsidR="00C33FB8" w:rsidRDefault="0075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t xml:space="preserve">постановление Администрации муниципального образования город Медногорск Оренбургской области от 27.10.2022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 xml:space="preserve">№ 1302-па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9"/>
                <w:szCs w:val="29"/>
              </w:rPr>
              <w:br/>
              <w:t>«О дополнительных мерах поддержки членов семьи военнослужащих, призванных на военную службу по частичной мобилизации и добровольцев»</w:t>
            </w:r>
          </w:p>
        </w:tc>
      </w:tr>
    </w:tbl>
    <w:p w:rsidR="00C33FB8" w:rsidRDefault="00C33FB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33FB8" w:rsidRDefault="00C33FB8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C33FB8" w:rsidSect="00C33FB8">
      <w:headerReference w:type="default" r:id="rId16"/>
      <w:pgSz w:w="16838" w:h="11906" w:orient="landscape"/>
      <w:pgMar w:top="1418" w:right="1418" w:bottom="1560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886" w:rsidRDefault="007D3886" w:rsidP="00C33FB8">
      <w:pPr>
        <w:spacing w:after="0" w:line="240" w:lineRule="auto"/>
      </w:pPr>
      <w:r>
        <w:separator/>
      </w:r>
    </w:p>
  </w:endnote>
  <w:endnote w:type="continuationSeparator" w:id="1">
    <w:p w:rsidR="007D3886" w:rsidRDefault="007D3886" w:rsidP="00C3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886" w:rsidRDefault="007D3886" w:rsidP="00C33FB8">
      <w:pPr>
        <w:spacing w:after="0" w:line="240" w:lineRule="auto"/>
      </w:pPr>
      <w:r>
        <w:separator/>
      </w:r>
    </w:p>
  </w:footnote>
  <w:footnote w:type="continuationSeparator" w:id="1">
    <w:p w:rsidR="007D3886" w:rsidRDefault="007D3886" w:rsidP="00C3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350851"/>
      <w:docPartObj>
        <w:docPartGallery w:val="Page Numbers (Top of Page)"/>
        <w:docPartUnique/>
      </w:docPartObj>
    </w:sdtPr>
    <w:sdtContent>
      <w:p w:rsidR="00C33FB8" w:rsidRDefault="002C293F">
        <w:pPr>
          <w:pStyle w:val="Header"/>
          <w:jc w:val="center"/>
        </w:pPr>
        <w:r>
          <w:fldChar w:fldCharType="begin"/>
        </w:r>
        <w:r w:rsidR="007521D9">
          <w:instrText>PAGE</w:instrText>
        </w:r>
        <w:r>
          <w:fldChar w:fldCharType="separate"/>
        </w:r>
        <w:r w:rsidR="00380CD5">
          <w:rPr>
            <w:noProof/>
          </w:rPr>
          <w:t>2</w:t>
        </w:r>
        <w:r>
          <w:fldChar w:fldCharType="end"/>
        </w:r>
      </w:p>
    </w:sdtContent>
  </w:sdt>
  <w:p w:rsidR="00C33FB8" w:rsidRDefault="00C33F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12AAE"/>
    <w:multiLevelType w:val="multilevel"/>
    <w:tmpl w:val="0106C0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5D27E5E"/>
    <w:multiLevelType w:val="multilevel"/>
    <w:tmpl w:val="4448E026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2">
    <w:nsid w:val="3E9D42F0"/>
    <w:multiLevelType w:val="multilevel"/>
    <w:tmpl w:val="55EE16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A027C33"/>
    <w:multiLevelType w:val="multilevel"/>
    <w:tmpl w:val="FC7A95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C5B5FE1"/>
    <w:multiLevelType w:val="multilevel"/>
    <w:tmpl w:val="F994580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76E3910"/>
    <w:multiLevelType w:val="multilevel"/>
    <w:tmpl w:val="D88ADF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7146558A"/>
    <w:multiLevelType w:val="multilevel"/>
    <w:tmpl w:val="A086BF88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FB8"/>
    <w:rsid w:val="0026534E"/>
    <w:rsid w:val="002C293F"/>
    <w:rsid w:val="00380CD5"/>
    <w:rsid w:val="007521D9"/>
    <w:rsid w:val="007D3886"/>
    <w:rsid w:val="00C3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524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025100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B85639"/>
  </w:style>
  <w:style w:type="character" w:customStyle="1" w:styleId="a6">
    <w:name w:val="Нижний колонтитул Знак"/>
    <w:basedOn w:val="a0"/>
    <w:uiPriority w:val="99"/>
    <w:qFormat/>
    <w:rsid w:val="00B85639"/>
  </w:style>
  <w:style w:type="paragraph" w:customStyle="1" w:styleId="Heading">
    <w:name w:val="Heading"/>
    <w:basedOn w:val="a"/>
    <w:next w:val="a7"/>
    <w:qFormat/>
    <w:rsid w:val="00C33FB8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7">
    <w:name w:val="Body Text"/>
    <w:basedOn w:val="a"/>
    <w:rsid w:val="00C33FB8"/>
    <w:pPr>
      <w:spacing w:after="140"/>
    </w:pPr>
  </w:style>
  <w:style w:type="paragraph" w:styleId="a8">
    <w:name w:val="List"/>
    <w:basedOn w:val="a7"/>
    <w:rsid w:val="00C33FB8"/>
    <w:rPr>
      <w:rFonts w:cs="Nirmala UI"/>
    </w:rPr>
  </w:style>
  <w:style w:type="paragraph" w:customStyle="1" w:styleId="Caption">
    <w:name w:val="Caption"/>
    <w:basedOn w:val="a"/>
    <w:qFormat/>
    <w:rsid w:val="00C33FB8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C33FB8"/>
    <w:pPr>
      <w:suppressLineNumbers/>
    </w:pPr>
    <w:rPr>
      <w:rFonts w:cs="Nirmala UI"/>
    </w:rPr>
  </w:style>
  <w:style w:type="paragraph" w:styleId="a9">
    <w:name w:val="List Paragraph"/>
    <w:basedOn w:val="a"/>
    <w:uiPriority w:val="34"/>
    <w:qFormat/>
    <w:rsid w:val="00DE10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02510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HeaderandFooter">
    <w:name w:val="Header and Footer"/>
    <w:basedOn w:val="a"/>
    <w:qFormat/>
    <w:rsid w:val="00C33FB8"/>
  </w:style>
  <w:style w:type="paragraph" w:customStyle="1" w:styleId="Header">
    <w:name w:val="Header"/>
    <w:basedOn w:val="a"/>
    <w:uiPriority w:val="99"/>
    <w:unhideWhenUsed/>
    <w:rsid w:val="00B8563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B85639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5C0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58CA8BDE5C647AC58A0C41B4D2195064B35A1780090CD23697A2A1348D3C0CF2907D08E732F71E23CC33D05DD4DDB4583B770EEB84F87DFNAB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021DAA5DE02919E1A7A52DEFFA1EEF97A3AB23469376373DB53F7016A37E708BAA61B8E6FA6EAB7403DA6DE34FDF73DD703450576EEF39O4C6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99863D79D6830C50896F217B4517499AECDD28EB864D12B37B6B2A69A1A2174EE351C773D6345BFED9D3A398bEg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7820760C00C724530D470ACCCCDC16B04820EF32B69D63E16B969C86CD3431613E3B6ED3428690E859E08A3718x7F" TargetMode="External"/><Relationship Id="rId10" Type="http://schemas.openxmlformats.org/officeDocument/2006/relationships/hyperlink" Target="consultantplus://offline/ref=71772D40ED383D72B075DCDC95D7EF5E61F055FDF517512DBABB7F9DC24EA33C4422F03F519BF6FFB33D6AEF14F65C0BBB890D9F85CB6B1Bs3T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772D40ED383D72B075DCDC95D7EF5E61F055FDF517512DBABB7F9DC24EA33C4422F03F519BF6FFB33D6AEF14F65C0BBB890D9F85CB6B1Bs3T1K" TargetMode="External"/><Relationship Id="rId14" Type="http://schemas.openxmlformats.org/officeDocument/2006/relationships/hyperlink" Target="consultantplus://offline/ref=958CA8BDE5C647AC58A0C41B4D2195064B35A5750A9BCD23697A2A1348D3C0CF2907D08972297AB7648C3C599B10C84788B772EDA4N4B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A0F7-6236-489B-AEC1-97C43DD7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4511</Words>
  <Characters>25719</Characters>
  <Application>Microsoft Office Word</Application>
  <DocSecurity>0</DocSecurity>
  <Lines>214</Lines>
  <Paragraphs>60</Paragraphs>
  <ScaleCrop>false</ScaleCrop>
  <Company>Минюст России</Company>
  <LinksUpToDate>false</LinksUpToDate>
  <CharactersWithSpaces>30170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Татьяна Владимировна</dc:creator>
  <cp:lastModifiedBy>Samsung</cp:lastModifiedBy>
  <cp:revision>2</cp:revision>
  <cp:lastPrinted>2023-04-06T12:47:00Z</cp:lastPrinted>
  <dcterms:created xsi:type="dcterms:W3CDTF">2023-04-14T04:55:00Z</dcterms:created>
  <dcterms:modified xsi:type="dcterms:W3CDTF">2023-04-14T04:55:00Z</dcterms:modified>
  <dc:language>ru-RU</dc:language>
</cp:coreProperties>
</file>