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Borders>
          <w:insideH w:val="single" w:sz="4" w:space="0" w:color="auto"/>
        </w:tblBorders>
        <w:tblLook w:val="01E0"/>
      </w:tblPr>
      <w:tblGrid>
        <w:gridCol w:w="3321"/>
        <w:gridCol w:w="2977"/>
        <w:gridCol w:w="3462"/>
      </w:tblGrid>
      <w:tr w:rsidR="00C15C5A" w:rsidRPr="00C15C5A" w:rsidTr="00C9516B">
        <w:trPr>
          <w:trHeight w:val="1187"/>
          <w:jc w:val="center"/>
        </w:trPr>
        <w:tc>
          <w:tcPr>
            <w:tcW w:w="3321" w:type="dxa"/>
          </w:tcPr>
          <w:p w:rsidR="00C15C5A" w:rsidRPr="00C15C5A" w:rsidRDefault="00C15C5A" w:rsidP="00C1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C15C5A" w:rsidRPr="00C15C5A" w:rsidRDefault="00C15C5A" w:rsidP="00C1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15C5A" w:rsidRPr="00C15C5A" w:rsidRDefault="00341961" w:rsidP="00C1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Calibri"/>
                <w:noProof/>
                <w:lang w:eastAsia="ru-RU"/>
              </w:rPr>
              <w:drawing>
                <wp:inline distT="0" distB="0" distL="0" distR="0">
                  <wp:extent cx="457200" cy="552450"/>
                  <wp:effectExtent l="0" t="0" r="0" b="0"/>
                  <wp:docPr id="1" name="Рисунок 1" descr="..\soku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..\soku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C15C5A" w:rsidRPr="00C15C5A" w:rsidRDefault="00C15C5A" w:rsidP="00C1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</w:p>
          <w:p w:rsidR="00C15C5A" w:rsidRPr="0027641F" w:rsidRDefault="00C15C5A" w:rsidP="00C1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 w:eastAsia="ru-RU"/>
              </w:rPr>
            </w:pPr>
          </w:p>
        </w:tc>
      </w:tr>
    </w:tbl>
    <w:p w:rsidR="00C15C5A" w:rsidRPr="00C15C5A" w:rsidRDefault="00C15C5A" w:rsidP="00A75216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15C5A" w:rsidRPr="00C15C5A" w:rsidRDefault="00C15C5A" w:rsidP="00C15C5A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15C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АДМИНИСТРАЦИЯ </w:t>
      </w:r>
      <w:r w:rsidR="003419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НОВОСОКУЛАКСКОГО</w:t>
      </w:r>
      <w:r w:rsidRPr="00C15C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СЕЛЬСОВЕТА САРАКТАШСКОГО РАЙОНА ОРЕНБУРГСКОЙ ОБЛАСТИ</w:t>
      </w:r>
    </w:p>
    <w:p w:rsidR="00C15C5A" w:rsidRPr="00C15C5A" w:rsidRDefault="00C15C5A" w:rsidP="00C15C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15C5A" w:rsidRPr="00C15C5A" w:rsidRDefault="00C15C5A" w:rsidP="00C15C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5C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Е Н И Е</w:t>
      </w:r>
    </w:p>
    <w:p w:rsidR="00C15C5A" w:rsidRPr="00C15C5A" w:rsidRDefault="00C15C5A" w:rsidP="00C15C5A">
      <w:pPr>
        <w:widowControl w:val="0"/>
        <w:pBdr>
          <w:bottom w:val="single" w:sz="18" w:space="1" w:color="auto"/>
        </w:pBdr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C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____________________________________________________________________</w:t>
      </w:r>
    </w:p>
    <w:p w:rsidR="00C15C5A" w:rsidRPr="00C15C5A" w:rsidRDefault="00C15C5A" w:rsidP="00C15C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C15C5A" w:rsidRPr="00C15C5A" w:rsidRDefault="001F4F1E" w:rsidP="00C15C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07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2023</w:t>
      </w:r>
      <w:r w:rsidR="00C15C5A" w:rsidRPr="00C15C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5C5A" w:rsidRPr="00C15C5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15C5A" w:rsidRPr="00C15C5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15C5A" w:rsidRPr="00C15C5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15C5A" w:rsidRPr="00C15C5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с. </w:t>
      </w:r>
      <w:r w:rsidR="00A058D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</w:t>
      </w:r>
      <w:r w:rsidR="00341961">
        <w:rPr>
          <w:rFonts w:ascii="Times New Roman" w:eastAsia="Times New Roman" w:hAnsi="Times New Roman" w:cs="Times New Roman"/>
          <w:sz w:val="28"/>
          <w:szCs w:val="28"/>
          <w:lang w:eastAsia="ru-RU"/>
        </w:rPr>
        <w:t>окулак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№ 29-п</w:t>
      </w:r>
    </w:p>
    <w:p w:rsidR="00C15C5A" w:rsidRPr="00C15C5A" w:rsidRDefault="00C15C5A" w:rsidP="00C15C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5C5A" w:rsidRPr="00C15C5A" w:rsidRDefault="00C15C5A" w:rsidP="00C15C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center"/>
        <w:tblInd w:w="189" w:type="dxa"/>
        <w:tblLook w:val="01E0"/>
      </w:tblPr>
      <w:tblGrid>
        <w:gridCol w:w="8358"/>
      </w:tblGrid>
      <w:tr w:rsidR="00C15C5A" w:rsidRPr="00C15C5A" w:rsidTr="00C9516B">
        <w:trPr>
          <w:jc w:val="center"/>
        </w:trPr>
        <w:tc>
          <w:tcPr>
            <w:tcW w:w="8358" w:type="dxa"/>
          </w:tcPr>
          <w:p w:rsidR="00D43CE3" w:rsidRPr="00D43CE3" w:rsidRDefault="00C15C5A" w:rsidP="00D43C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15C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внесении изменений</w:t>
            </w:r>
            <w:r w:rsidRPr="00C15C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 </w:t>
            </w:r>
            <w:r w:rsidR="00D43C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Административный регламент</w:t>
            </w:r>
          </w:p>
          <w:p w:rsidR="00C15C5A" w:rsidRPr="00C15C5A" w:rsidRDefault="00D43CE3" w:rsidP="00341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43C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предоставления муниципальной услуги «Постановка на учет граждан в качестве нуждающихся в жилых помещениях по договору социального найма»</w:t>
            </w:r>
            <w:r w:rsidR="00C15C5A" w:rsidRPr="00C15C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утвержденный постановлением администрации </w:t>
            </w:r>
            <w:r w:rsidR="003419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Новосокулакский</w:t>
            </w:r>
            <w:r w:rsidR="00C15C5A" w:rsidRPr="00C15C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 Саракташского р</w:t>
            </w:r>
            <w:r w:rsidR="00A752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айо</w:t>
            </w:r>
            <w:r w:rsidR="003419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Оренбургской области от 20.06</w:t>
            </w:r>
            <w:r w:rsidR="00CF6A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3419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20</w:t>
            </w:r>
            <w:r w:rsidR="00C15C5A" w:rsidRPr="00C15C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</w:t>
            </w:r>
          </w:p>
        </w:tc>
      </w:tr>
    </w:tbl>
    <w:p w:rsidR="00C15C5A" w:rsidRPr="00C15C5A" w:rsidRDefault="00C15C5A" w:rsidP="00C15C5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15C5A" w:rsidRPr="00C15C5A" w:rsidRDefault="00C15C5A" w:rsidP="00C15C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C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CF5D43" w:rsidRPr="00CF5D4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</w:t>
      </w:r>
      <w:r w:rsidR="00CF5D43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CF5D43" w:rsidRPr="00CF5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Оренбургской области от 23.11.2005 N 2733/489-III-ОЗ </w:t>
      </w:r>
      <w:r w:rsidR="00CF5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CF5D43" w:rsidRPr="00CF5D43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порядке ведения органами местного самоуправления учета граждан в качестве нуждающихся в жилых помещениях, предоставляемых по договорам социального найма</w:t>
      </w:r>
      <w:r w:rsidR="00CF5D43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Pr="00C15C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руководствуясь Уставом муниципального образования </w:t>
      </w:r>
      <w:r w:rsidR="0034196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Новосокулакский</w:t>
      </w:r>
      <w:r w:rsidRPr="00C15C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сельсовет Саракташского района Оренбургской области: </w:t>
      </w:r>
    </w:p>
    <w:p w:rsidR="00C15C5A" w:rsidRPr="00C15C5A" w:rsidRDefault="00C15C5A" w:rsidP="00C15C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C15C5A" w:rsidRPr="00C15C5A" w:rsidRDefault="00C15C5A" w:rsidP="00CF5D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</w:t>
      </w:r>
      <w:r w:rsidRPr="00C15C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Внести изменения </w:t>
      </w:r>
      <w:r w:rsidR="00CF5D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Административный регламент </w:t>
      </w:r>
      <w:r w:rsidR="00CF5D43" w:rsidRPr="00CF5D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предоставления муниципальной услуги «Постановка на учет граждан в качестве нуждающихся в жилых помещениях по договору социального найма»</w:t>
      </w:r>
      <w:r w:rsidR="00CF5D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(далее – Регламент)</w:t>
      </w:r>
      <w:r w:rsidR="003419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341961" w:rsidRPr="003419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утвержденный постановлением администрации Новосокулакский сельсовет Саракташского района Оренбургской области от 20.06.2018 № 20-п</w:t>
      </w:r>
      <w:r w:rsidRPr="00C15C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следующие изменения: </w:t>
      </w:r>
    </w:p>
    <w:p w:rsidR="00C15C5A" w:rsidRPr="00C15C5A" w:rsidRDefault="00C15C5A" w:rsidP="00C15C5A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hanging="15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15C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Пункт </w:t>
      </w:r>
      <w:r w:rsidR="00CF5D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Pr="00C15C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="00CF5D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.1Регламента</w:t>
      </w:r>
      <w:r w:rsidRPr="00C15C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изменить и изложить в следующей редакции:</w:t>
      </w:r>
    </w:p>
    <w:p w:rsidR="00CF5D43" w:rsidRPr="00CF5D43" w:rsidRDefault="00C15C5A" w:rsidP="00047F0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C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CF5D43" w:rsidRPr="00CF5D43">
        <w:rPr>
          <w:rFonts w:ascii="Times New Roman" w:eastAsia="Times New Roman" w:hAnsi="Times New Roman" w:cs="Times New Roman"/>
          <w:sz w:val="28"/>
          <w:szCs w:val="28"/>
          <w:lang w:eastAsia="ru-RU"/>
        </w:rPr>
        <w:t>17.1. документы личного хранения, которые являются обязательными для предо</w:t>
      </w:r>
      <w:r w:rsidR="00047F0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ставления муниципальной услуги:</w:t>
      </w:r>
    </w:p>
    <w:p w:rsidR="00CF5D43" w:rsidRPr="00CF5D43" w:rsidRDefault="00CF5D43" w:rsidP="00047F0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заявление о принятии на учет, подписанное членами семьи старше 14 лет (форма заполнения заявления представлена в приложении № 1 к Административному </w:t>
      </w:r>
      <w:r w:rsidR="00047F0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регламенту);</w:t>
      </w:r>
    </w:p>
    <w:p w:rsidR="00CF5D43" w:rsidRPr="00CF5D43" w:rsidRDefault="00CF5D43" w:rsidP="00047F0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D43">
        <w:rPr>
          <w:rFonts w:ascii="Times New Roman" w:eastAsia="Times New Roman" w:hAnsi="Times New Roman" w:cs="Times New Roman"/>
          <w:sz w:val="28"/>
          <w:szCs w:val="28"/>
          <w:lang w:eastAsia="ru-RU"/>
        </w:rPr>
        <w:t>2) копии документов, удостоверяющих личности гражданина и членов его семьи и подтверждающих родственные отношения (паспорта, свидетельства о рождении, свидетельства о заключении брака, судебные решения о пр</w:t>
      </w:r>
      <w:r w:rsidR="00047F05">
        <w:rPr>
          <w:rFonts w:ascii="Times New Roman" w:eastAsia="Times New Roman" w:hAnsi="Times New Roman" w:cs="Times New Roman"/>
          <w:sz w:val="28"/>
          <w:szCs w:val="28"/>
          <w:lang w:eastAsia="ru-RU"/>
        </w:rPr>
        <w:t>изнании членом семьи и другие);</w:t>
      </w:r>
    </w:p>
    <w:p w:rsidR="00CF5D43" w:rsidRPr="00CF5D43" w:rsidRDefault="00CF5D43" w:rsidP="00047F0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согласие на обработку персональных данных (приложение № 2 к </w:t>
      </w:r>
      <w:r w:rsidR="00047F0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Административному регламенту)</w:t>
      </w:r>
    </w:p>
    <w:p w:rsidR="00CF5D43" w:rsidRPr="00CF5D43" w:rsidRDefault="00047F05" w:rsidP="00047F0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F5D43" w:rsidRPr="00CF5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справка с места регистрации о зарегистрированных лицах и лицах, </w:t>
      </w:r>
      <w:r w:rsidR="00CF5D43" w:rsidRPr="00CF5D4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снятых с регистрационного учета, но сохранивших за собой право пользования жилым помещением, выдаваемая соответствующей жилищно-эксплуатационной организацией, жилищным или жилищно-строительным кооперативом и другими эксплуа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тационными организациями;</w:t>
      </w:r>
    </w:p>
    <w:p w:rsidR="00CF5D43" w:rsidRPr="00CF5D43" w:rsidRDefault="00047F05" w:rsidP="00047F0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F5D43" w:rsidRPr="00CF5D43">
        <w:rPr>
          <w:rFonts w:ascii="Times New Roman" w:eastAsia="Times New Roman" w:hAnsi="Times New Roman" w:cs="Times New Roman"/>
          <w:sz w:val="28"/>
          <w:szCs w:val="28"/>
          <w:lang w:eastAsia="ru-RU"/>
        </w:rPr>
        <w:t>) копии правоустанавливающих документов на объекты недвижимости, права на которые не зарегистрированы в Едином государственном реестре прав на недви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жимое имущество и сделок с ним;</w:t>
      </w:r>
    </w:p>
    <w:p w:rsidR="00CF5D43" w:rsidRDefault="00047F05" w:rsidP="00047F0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F5D43" w:rsidRPr="00CF5D43">
        <w:rPr>
          <w:rFonts w:ascii="Times New Roman" w:eastAsia="Times New Roman" w:hAnsi="Times New Roman" w:cs="Times New Roman"/>
          <w:sz w:val="28"/>
          <w:szCs w:val="28"/>
          <w:lang w:eastAsia="ru-RU"/>
        </w:rPr>
        <w:t>) копии удостоверений и документов, подтверждающих право гражданина на полу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чение мер социальной поддержки;</w:t>
      </w:r>
    </w:p>
    <w:p w:rsidR="00A75216" w:rsidRPr="00CF5D43" w:rsidRDefault="00A75216" w:rsidP="00047F0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A75216">
        <w:rPr>
          <w:rFonts w:ascii="Times New Roman" w:eastAsia="Times New Roman" w:hAnsi="Times New Roman" w:cs="Times New Roman"/>
          <w:sz w:val="28"/>
          <w:szCs w:val="28"/>
          <w:lang w:eastAsia="ru-RU"/>
        </w:rPr>
        <w:t>) иные документы, подтверждающие право граждан на получение жилого помещения по договору социального найма в соответствии с федеральными законами, указами Президента Российской Федерации или законом Оренбургской области.</w:t>
      </w:r>
    </w:p>
    <w:p w:rsidR="00CF5D43" w:rsidRPr="00CF5D43" w:rsidRDefault="00CF5D43" w:rsidP="00047F0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D4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Копии документов, предусмотренных подпунктами вторым</w:t>
      </w:r>
      <w:r w:rsidR="00047F05">
        <w:rPr>
          <w:rFonts w:ascii="Times New Roman" w:eastAsia="Times New Roman" w:hAnsi="Times New Roman" w:cs="Times New Roman"/>
          <w:sz w:val="28"/>
          <w:szCs w:val="28"/>
          <w:lang w:eastAsia="ru-RU"/>
        </w:rPr>
        <w:t>, пятым, шестым</w:t>
      </w:r>
      <w:r w:rsidRPr="00CF5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пункта, представляются одновременно с их подлинниками. После проверки соответствия подлинникам копии документов заверяются должностным лицом, осуществляющим прием документов. Подлинник документ</w:t>
      </w:r>
      <w:r w:rsidR="00047F05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подлежит возврату гражданину.</w:t>
      </w:r>
    </w:p>
    <w:p w:rsidR="00047F05" w:rsidRPr="00C15C5A" w:rsidRDefault="00CF5D43" w:rsidP="00047F0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D4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отсутствия оригиналов документов, их копии должны</w:t>
      </w:r>
      <w:r w:rsidR="00047F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быть удостоверены нотариально</w:t>
      </w:r>
      <w:r w:rsidRPr="00CF5D4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15C5A" w:rsidRPr="00C15C5A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C15C5A" w:rsidRPr="00C15C5A" w:rsidRDefault="00C15C5A" w:rsidP="00C15C5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5C5A">
        <w:rPr>
          <w:rFonts w:ascii="Times New Roman" w:eastAsia="Times New Roman" w:hAnsi="Times New Roman" w:cs="Times New Roman"/>
          <w:sz w:val="28"/>
          <w:szCs w:val="28"/>
        </w:rPr>
        <w:t xml:space="preserve">2. Постановление вступает в силу после дня его </w:t>
      </w:r>
      <w:r w:rsidR="00047F05">
        <w:rPr>
          <w:rFonts w:ascii="Times New Roman" w:eastAsia="Times New Roman" w:hAnsi="Times New Roman" w:cs="Times New Roman"/>
          <w:sz w:val="28"/>
          <w:szCs w:val="28"/>
        </w:rPr>
        <w:t>официального опубликования</w:t>
      </w:r>
      <w:r w:rsidRPr="00C15C5A">
        <w:rPr>
          <w:rFonts w:ascii="Times New Roman" w:eastAsia="Times New Roman" w:hAnsi="Times New Roman" w:cs="Times New Roman"/>
          <w:sz w:val="28"/>
          <w:szCs w:val="28"/>
        </w:rPr>
        <w:t xml:space="preserve"> и подлежит размещению на официальном сайте администрации </w:t>
      </w:r>
      <w:r w:rsidR="00341961">
        <w:rPr>
          <w:rFonts w:ascii="Times New Roman" w:eastAsia="Times New Roman" w:hAnsi="Times New Roman" w:cs="Times New Roman"/>
          <w:sz w:val="28"/>
          <w:szCs w:val="28"/>
        </w:rPr>
        <w:t>Новосокулакского</w:t>
      </w:r>
      <w:r w:rsidRPr="00C15C5A">
        <w:rPr>
          <w:rFonts w:ascii="Times New Roman" w:eastAsia="Times New Roman" w:hAnsi="Times New Roman" w:cs="Times New Roman"/>
          <w:sz w:val="28"/>
          <w:szCs w:val="28"/>
        </w:rPr>
        <w:t xml:space="preserve"> сельсовета. </w:t>
      </w:r>
    </w:p>
    <w:p w:rsidR="00DC15FB" w:rsidRDefault="00C15C5A" w:rsidP="00C15C5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C15C5A">
        <w:rPr>
          <w:rFonts w:ascii="Times New Roman" w:eastAsia="Times New Roman" w:hAnsi="Times New Roman" w:cs="Times New Roman"/>
          <w:sz w:val="28"/>
          <w:szCs w:val="28"/>
        </w:rPr>
        <w:t>3. Контроль за его исполнением настоящего постановления оставляю за собой.</w:t>
      </w:r>
    </w:p>
    <w:p w:rsidR="00C15C5A" w:rsidRDefault="00C15C5A" w:rsidP="00C15C5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A75216" w:rsidRDefault="00A75216" w:rsidP="00C15C5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C15C5A" w:rsidRDefault="00CF6A26" w:rsidP="00C15C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Глава</w:t>
      </w:r>
      <w:r w:rsidR="00C15C5A" w:rsidRPr="00C15C5A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</w:t>
      </w:r>
      <w:r w:rsidR="00C15C5A" w:rsidRPr="00C15C5A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C15C5A" w:rsidRPr="00C15C5A" w:rsidRDefault="00341961" w:rsidP="00C15C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Новосокулакский</w:t>
      </w:r>
      <w:r w:rsidR="00A058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15C5A">
        <w:rPr>
          <w:rFonts w:ascii="Times New Roman" w:eastAsia="Times New Roman" w:hAnsi="Times New Roman" w:cs="Times New Roman"/>
          <w:sz w:val="28"/>
          <w:szCs w:val="28"/>
        </w:rPr>
        <w:t xml:space="preserve">сельсовет             </w:t>
      </w:r>
      <w:r w:rsidR="00C15C5A" w:rsidRPr="00C15C5A">
        <w:rPr>
          <w:rFonts w:ascii="Times New Roman" w:eastAsia="Times New Roman" w:hAnsi="Times New Roman" w:cs="Times New Roman"/>
          <w:sz w:val="28"/>
          <w:szCs w:val="28"/>
        </w:rPr>
        <w:tab/>
      </w:r>
      <w:r w:rsidR="00C15C5A" w:rsidRPr="00C15C5A">
        <w:rPr>
          <w:rFonts w:ascii="Times New Roman" w:eastAsia="Times New Roman" w:hAnsi="Times New Roman" w:cs="Times New Roman"/>
          <w:sz w:val="28"/>
          <w:szCs w:val="28"/>
        </w:rPr>
        <w:tab/>
      </w:r>
      <w:r w:rsidR="00A058D5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="003332C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A058D5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А.</w:t>
      </w:r>
      <w:r w:rsidR="00A058D5">
        <w:rPr>
          <w:rFonts w:ascii="Times New Roman" w:eastAsia="Times New Roman" w:hAnsi="Times New Roman" w:cs="Times New Roman"/>
          <w:sz w:val="28"/>
          <w:szCs w:val="28"/>
        </w:rPr>
        <w:t>Н.</w:t>
      </w:r>
      <w:r>
        <w:rPr>
          <w:rFonts w:ascii="Times New Roman" w:eastAsia="Times New Roman" w:hAnsi="Times New Roman" w:cs="Times New Roman"/>
          <w:sz w:val="28"/>
          <w:szCs w:val="28"/>
        </w:rPr>
        <w:t>Гусак</w:t>
      </w:r>
      <w:bookmarkStart w:id="0" w:name="_GoBack"/>
      <w:bookmarkEnd w:id="0"/>
    </w:p>
    <w:p w:rsidR="00C15C5A" w:rsidRDefault="00C15C5A" w:rsidP="00C15C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5216" w:rsidRDefault="00A75216" w:rsidP="00C15C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15C5A" w:rsidRPr="00C15C5A" w:rsidRDefault="00C15C5A" w:rsidP="00C15C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5C5A">
        <w:rPr>
          <w:rFonts w:ascii="Times New Roman" w:eastAsia="Times New Roman" w:hAnsi="Times New Roman" w:cs="Times New Roman"/>
          <w:sz w:val="28"/>
          <w:szCs w:val="28"/>
        </w:rPr>
        <w:t xml:space="preserve">Разослано: </w:t>
      </w:r>
      <w:r w:rsidR="00A058D5">
        <w:rPr>
          <w:rFonts w:ascii="Times New Roman" w:eastAsia="Times New Roman" w:hAnsi="Times New Roman" w:cs="Times New Roman"/>
          <w:sz w:val="28"/>
          <w:szCs w:val="28"/>
        </w:rPr>
        <w:t>прокурору района, администрации района, в дело.</w:t>
      </w:r>
    </w:p>
    <w:sectPr w:rsidR="00C15C5A" w:rsidRPr="00C15C5A" w:rsidSect="00C15C5A">
      <w:headerReference w:type="even" r:id="rId8"/>
      <w:headerReference w:type="default" r:id="rId9"/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4387" w:rsidRDefault="00614387" w:rsidP="00C15C5A">
      <w:pPr>
        <w:spacing w:after="0" w:line="240" w:lineRule="auto"/>
      </w:pPr>
      <w:r>
        <w:separator/>
      </w:r>
    </w:p>
  </w:endnote>
  <w:endnote w:type="continuationSeparator" w:id="1">
    <w:p w:rsidR="00614387" w:rsidRDefault="00614387" w:rsidP="00C15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4387" w:rsidRDefault="00614387" w:rsidP="00C15C5A">
      <w:pPr>
        <w:spacing w:after="0" w:line="240" w:lineRule="auto"/>
      </w:pPr>
      <w:r>
        <w:separator/>
      </w:r>
    </w:p>
  </w:footnote>
  <w:footnote w:type="continuationSeparator" w:id="1">
    <w:p w:rsidR="00614387" w:rsidRDefault="00614387" w:rsidP="00C15C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270" w:rsidRDefault="00B818AC" w:rsidP="008C575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211F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211F1">
      <w:rPr>
        <w:rStyle w:val="a5"/>
        <w:noProof/>
      </w:rPr>
      <w:t>4</w:t>
    </w:r>
    <w:r>
      <w:rPr>
        <w:rStyle w:val="a5"/>
      </w:rPr>
      <w:fldChar w:fldCharType="end"/>
    </w:r>
  </w:p>
  <w:p w:rsidR="006F4270" w:rsidRDefault="0061438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0633" w:rsidRDefault="00614387">
    <w:pPr>
      <w:pStyle w:val="a3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F87B40"/>
    <w:multiLevelType w:val="multilevel"/>
    <w:tmpl w:val="606EE07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633B0F6E"/>
    <w:multiLevelType w:val="multilevel"/>
    <w:tmpl w:val="F19EDB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15C5A"/>
    <w:rsid w:val="00047F05"/>
    <w:rsid w:val="00050364"/>
    <w:rsid w:val="00155B8C"/>
    <w:rsid w:val="001A0BA4"/>
    <w:rsid w:val="001F4F1E"/>
    <w:rsid w:val="00205E5A"/>
    <w:rsid w:val="002211F1"/>
    <w:rsid w:val="0027641F"/>
    <w:rsid w:val="003332CA"/>
    <w:rsid w:val="003337D2"/>
    <w:rsid w:val="00341961"/>
    <w:rsid w:val="003F25C5"/>
    <w:rsid w:val="0044392D"/>
    <w:rsid w:val="005046E4"/>
    <w:rsid w:val="005477DE"/>
    <w:rsid w:val="005C29BE"/>
    <w:rsid w:val="00614387"/>
    <w:rsid w:val="006E75FC"/>
    <w:rsid w:val="0078682E"/>
    <w:rsid w:val="007C3BB0"/>
    <w:rsid w:val="007F4AF2"/>
    <w:rsid w:val="00813CE2"/>
    <w:rsid w:val="008155F5"/>
    <w:rsid w:val="00951A04"/>
    <w:rsid w:val="00994EFE"/>
    <w:rsid w:val="009B394F"/>
    <w:rsid w:val="00A058D5"/>
    <w:rsid w:val="00A133A8"/>
    <w:rsid w:val="00A75216"/>
    <w:rsid w:val="00AC1380"/>
    <w:rsid w:val="00B26D9F"/>
    <w:rsid w:val="00B818AC"/>
    <w:rsid w:val="00BD6E3F"/>
    <w:rsid w:val="00C15C5A"/>
    <w:rsid w:val="00C53E62"/>
    <w:rsid w:val="00CF5D43"/>
    <w:rsid w:val="00CF6A26"/>
    <w:rsid w:val="00D43CE3"/>
    <w:rsid w:val="00DC15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B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15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C15C5A"/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page number"/>
    <w:basedOn w:val="a0"/>
    <w:rsid w:val="00C15C5A"/>
  </w:style>
  <w:style w:type="paragraph" w:styleId="a6">
    <w:name w:val="footer"/>
    <w:basedOn w:val="a"/>
    <w:link w:val="a7"/>
    <w:uiPriority w:val="99"/>
    <w:unhideWhenUsed/>
    <w:rsid w:val="00C15C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15C5A"/>
  </w:style>
  <w:style w:type="paragraph" w:styleId="a8">
    <w:name w:val="Balloon Text"/>
    <w:basedOn w:val="a"/>
    <w:link w:val="a9"/>
    <w:uiPriority w:val="99"/>
    <w:semiHidden/>
    <w:unhideWhenUsed/>
    <w:rsid w:val="00994E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94E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15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C15C5A"/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page number"/>
    <w:basedOn w:val="a0"/>
    <w:rsid w:val="00C15C5A"/>
  </w:style>
  <w:style w:type="paragraph" w:styleId="a6">
    <w:name w:val="footer"/>
    <w:basedOn w:val="a"/>
    <w:link w:val="a7"/>
    <w:uiPriority w:val="99"/>
    <w:unhideWhenUsed/>
    <w:rsid w:val="00C15C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15C5A"/>
  </w:style>
  <w:style w:type="paragraph" w:styleId="a8">
    <w:name w:val="Balloon Text"/>
    <w:basedOn w:val="a"/>
    <w:link w:val="a9"/>
    <w:uiPriority w:val="99"/>
    <w:semiHidden/>
    <w:unhideWhenUsed/>
    <w:rsid w:val="00994E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94E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533</Words>
  <Characters>3040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</vt:lpstr>
      <vt:lpstr>    АДМИНИСТРАЦИЯ НОВОСОКУЛАКСКОГО СЕЛЬСОВЕТА САРАКТАШСКОГО РАЙОНА ОРЕНБУРГСКОЙ ОБЛА</vt:lpstr>
    </vt:vector>
  </TitlesOfParts>
  <Company/>
  <LinksUpToDate>false</LinksUpToDate>
  <CharactersWithSpaces>3566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k37srr</dc:creator>
  <cp:lastModifiedBy>Пользователь Windows</cp:lastModifiedBy>
  <cp:revision>2</cp:revision>
  <cp:lastPrinted>2023-08-28T06:49:00Z</cp:lastPrinted>
  <dcterms:created xsi:type="dcterms:W3CDTF">2023-08-30T04:42:00Z</dcterms:created>
  <dcterms:modified xsi:type="dcterms:W3CDTF">2023-08-30T04:42:00Z</dcterms:modified>
</cp:coreProperties>
</file>