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27" w:type="dxa"/>
        <w:jc w:val="center"/>
        <w:tblBorders>
          <w:insideH w:val="single" w:sz="4" w:space="0" w:color="auto"/>
        </w:tblBorders>
        <w:tblLook w:val="01E0"/>
      </w:tblPr>
      <w:tblGrid>
        <w:gridCol w:w="1250"/>
        <w:gridCol w:w="2977"/>
      </w:tblGrid>
      <w:tr w:rsidR="00C579E1" w:rsidRPr="00857B4E" w:rsidTr="000242C8">
        <w:trPr>
          <w:trHeight w:val="961"/>
          <w:jc w:val="center"/>
        </w:trPr>
        <w:tc>
          <w:tcPr>
            <w:tcW w:w="1250" w:type="dxa"/>
          </w:tcPr>
          <w:p w:rsidR="00C579E1" w:rsidRPr="00857B4E" w:rsidRDefault="00C579E1" w:rsidP="000242C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977" w:type="dxa"/>
          </w:tcPr>
          <w:p w:rsidR="00C579E1" w:rsidRPr="00857B4E" w:rsidRDefault="007B3F41" w:rsidP="000242C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90525" cy="609600"/>
                  <wp:effectExtent l="1905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79E1" w:rsidRPr="00857B4E" w:rsidRDefault="00C579E1" w:rsidP="00C579E1">
      <w:pPr>
        <w:pStyle w:val="a5"/>
        <w:rPr>
          <w:rFonts w:ascii="Times New Roman" w:hAnsi="Times New Roman"/>
          <w:sz w:val="28"/>
          <w:szCs w:val="28"/>
        </w:rPr>
      </w:pPr>
    </w:p>
    <w:p w:rsidR="00C579E1" w:rsidRPr="00857B4E" w:rsidRDefault="00C579E1" w:rsidP="00C579E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57B4E">
        <w:rPr>
          <w:rFonts w:ascii="Times New Roman" w:hAnsi="Times New Roman"/>
          <w:b/>
          <w:sz w:val="28"/>
          <w:szCs w:val="28"/>
        </w:rPr>
        <w:t xml:space="preserve">АДМИНИСТРАЦИЯ НОВОСОКУЛАКСКОГО СЕЛЬСОВЕТА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857B4E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C579E1" w:rsidRPr="00857B4E" w:rsidRDefault="00C579E1" w:rsidP="00C579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C579E1" w:rsidRPr="00857B4E" w:rsidRDefault="00C579E1" w:rsidP="00C579E1">
      <w:pPr>
        <w:pStyle w:val="a5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ПОСТАНОВЛЕНИЕ </w:t>
      </w:r>
    </w:p>
    <w:p w:rsidR="00C579E1" w:rsidRPr="00857B4E" w:rsidRDefault="00C579E1" w:rsidP="00C579E1">
      <w:pPr>
        <w:pStyle w:val="a5"/>
        <w:rPr>
          <w:rFonts w:ascii="Times New Roman" w:hAnsi="Times New Roman"/>
          <w:sz w:val="28"/>
          <w:szCs w:val="28"/>
        </w:rPr>
      </w:pPr>
    </w:p>
    <w:p w:rsidR="00C579E1" w:rsidRPr="00857B4E" w:rsidRDefault="00C579E1" w:rsidP="00C579E1">
      <w:pPr>
        <w:pStyle w:val="a5"/>
        <w:rPr>
          <w:rFonts w:ascii="Times New Roman" w:hAnsi="Times New Roman"/>
          <w:sz w:val="28"/>
          <w:szCs w:val="28"/>
        </w:rPr>
      </w:pPr>
    </w:p>
    <w:p w:rsidR="00C579E1" w:rsidRPr="00857B4E" w:rsidRDefault="00C579E1" w:rsidP="00C579E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22.07.2020г</w:t>
      </w:r>
      <w:r w:rsidRPr="00857B4E">
        <w:rPr>
          <w:rFonts w:ascii="Times New Roman" w:hAnsi="Times New Roman"/>
          <w:sz w:val="28"/>
          <w:szCs w:val="28"/>
        </w:rPr>
        <w:tab/>
      </w:r>
      <w:r w:rsidRPr="00857B4E">
        <w:rPr>
          <w:rFonts w:ascii="Times New Roman" w:hAnsi="Times New Roman"/>
          <w:sz w:val="28"/>
          <w:szCs w:val="28"/>
        </w:rPr>
        <w:tab/>
      </w:r>
      <w:r w:rsidRPr="00857B4E">
        <w:rPr>
          <w:rFonts w:ascii="Times New Roman" w:hAnsi="Times New Roman"/>
          <w:sz w:val="28"/>
          <w:szCs w:val="28"/>
        </w:rPr>
        <w:tab/>
        <w:t xml:space="preserve">      с. Новосокулак          </w:t>
      </w:r>
      <w:r w:rsidRPr="00857B4E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57B4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57B4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35-п</w:t>
      </w:r>
    </w:p>
    <w:p w:rsidR="00C579E1" w:rsidRPr="00857B4E" w:rsidRDefault="00C579E1" w:rsidP="00C579E1">
      <w:pPr>
        <w:pStyle w:val="a5"/>
        <w:rPr>
          <w:rFonts w:ascii="Times New Roman" w:hAnsi="Times New Roman"/>
          <w:sz w:val="28"/>
          <w:szCs w:val="28"/>
          <w:u w:val="single"/>
        </w:rPr>
      </w:pPr>
    </w:p>
    <w:tbl>
      <w:tblPr>
        <w:tblW w:w="9143" w:type="dxa"/>
        <w:jc w:val="center"/>
        <w:tblInd w:w="61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9143"/>
      </w:tblGrid>
      <w:tr w:rsidR="007706F5" w:rsidTr="000A55A1">
        <w:trPr>
          <w:jc w:val="center"/>
        </w:trPr>
        <w:tc>
          <w:tcPr>
            <w:tcW w:w="9143" w:type="dxa"/>
            <w:hideMark/>
          </w:tcPr>
          <w:p w:rsidR="007706F5" w:rsidRPr="00D42750" w:rsidRDefault="007706F5" w:rsidP="00C579E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2750">
              <w:rPr>
                <w:rFonts w:ascii="Times New Roman" w:hAnsi="Times New Roman"/>
                <w:b/>
                <w:sz w:val="28"/>
                <w:szCs w:val="28"/>
              </w:rPr>
              <w:t xml:space="preserve">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579E1">
              <w:rPr>
                <w:rFonts w:ascii="Times New Roman" w:hAnsi="Times New Roman"/>
                <w:b/>
                <w:sz w:val="28"/>
                <w:szCs w:val="28"/>
              </w:rPr>
              <w:t>Новосокулакский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сельсовет</w:t>
            </w:r>
          </w:p>
        </w:tc>
      </w:tr>
    </w:tbl>
    <w:p w:rsidR="007706F5" w:rsidRDefault="007706F5" w:rsidP="007706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706F5" w:rsidRPr="001070AC" w:rsidRDefault="007706F5" w:rsidP="007706F5">
      <w:pPr>
        <w:ind w:firstLine="709"/>
        <w:jc w:val="both"/>
        <w:rPr>
          <w:sz w:val="28"/>
        </w:rPr>
      </w:pPr>
      <w:r w:rsidRPr="001070AC">
        <w:rPr>
          <w:sz w:val="28"/>
        </w:rPr>
        <w:t>В соответствии с п.</w:t>
      </w:r>
      <w:r>
        <w:rPr>
          <w:sz w:val="28"/>
        </w:rPr>
        <w:t xml:space="preserve"> </w:t>
      </w:r>
      <w:r w:rsidRPr="001070AC">
        <w:rPr>
          <w:sz w:val="28"/>
        </w:rPr>
        <w:t>8 ч.</w:t>
      </w:r>
      <w:r>
        <w:rPr>
          <w:sz w:val="28"/>
        </w:rPr>
        <w:t xml:space="preserve"> </w:t>
      </w:r>
      <w:r w:rsidRPr="001070AC">
        <w:rPr>
          <w:sz w:val="28"/>
        </w:rPr>
        <w:t>1 ст.</w:t>
      </w:r>
      <w:r>
        <w:rPr>
          <w:sz w:val="28"/>
        </w:rPr>
        <w:t xml:space="preserve"> </w:t>
      </w:r>
      <w:r w:rsidRPr="001070AC">
        <w:rPr>
          <w:sz w:val="28"/>
        </w:rPr>
        <w:t>14 Жилищного кодекса Российской Федерации, постановлением Правительства Российской Федерации от 28.01.2006 года №</w:t>
      </w:r>
      <w:r>
        <w:rPr>
          <w:sz w:val="28"/>
        </w:rPr>
        <w:t xml:space="preserve"> </w:t>
      </w:r>
      <w:r w:rsidRPr="001070AC">
        <w:rPr>
          <w:sz w:val="28"/>
        </w:rPr>
        <w:t>47 «Об утверждении Положения о признании помещения жилым помещение, жилого помещения непригодным для проживания и многоквартирного дома аварийным и подлежащим сносу или реконструкции»</w:t>
      </w:r>
      <w:r w:rsidR="00997713">
        <w:rPr>
          <w:sz w:val="28"/>
        </w:rPr>
        <w:t>.</w:t>
      </w:r>
    </w:p>
    <w:p w:rsidR="007706F5" w:rsidRPr="00BE4E45" w:rsidRDefault="007706F5" w:rsidP="00997713">
      <w:pPr>
        <w:pStyle w:val="a3"/>
        <w:numPr>
          <w:ilvl w:val="0"/>
          <w:numId w:val="7"/>
        </w:numPr>
        <w:spacing w:before="0" w:beforeAutospacing="0"/>
        <w:ind w:left="0"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Утвердить Положение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(приложение № 1).</w:t>
      </w:r>
    </w:p>
    <w:p w:rsidR="007706F5" w:rsidRPr="00BE4E45" w:rsidRDefault="007706F5" w:rsidP="007706F5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Утвердить состав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(приложение № 2).</w:t>
      </w:r>
    </w:p>
    <w:p w:rsidR="007706F5" w:rsidRDefault="007706F5" w:rsidP="007706F5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</w:t>
      </w:r>
      <w:r w:rsidR="00997713">
        <w:rPr>
          <w:sz w:val="28"/>
          <w:szCs w:val="28"/>
        </w:rPr>
        <w:t xml:space="preserve">ции муниципального образования </w:t>
      </w:r>
      <w:r w:rsidR="00C579E1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 №</w:t>
      </w:r>
      <w:r w:rsidR="00C579E1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-п от </w:t>
      </w:r>
      <w:r w:rsidR="00997713">
        <w:rPr>
          <w:sz w:val="28"/>
          <w:szCs w:val="28"/>
        </w:rPr>
        <w:t>2</w:t>
      </w:r>
      <w:r w:rsidR="00C579E1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C579E1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C579E1">
        <w:rPr>
          <w:sz w:val="28"/>
          <w:szCs w:val="28"/>
        </w:rPr>
        <w:t>20</w:t>
      </w:r>
      <w:r>
        <w:rPr>
          <w:sz w:val="28"/>
          <w:szCs w:val="28"/>
        </w:rPr>
        <w:t xml:space="preserve"> г. считать утратившим силу.</w:t>
      </w:r>
    </w:p>
    <w:p w:rsidR="007706F5" w:rsidRPr="00BE4E45" w:rsidRDefault="007706F5" w:rsidP="007706F5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97713" w:rsidRPr="00275A52" w:rsidRDefault="00997713" w:rsidP="00997713">
      <w:pPr>
        <w:numPr>
          <w:ilvl w:val="0"/>
          <w:numId w:val="7"/>
        </w:numPr>
        <w:tabs>
          <w:tab w:val="clear" w:pos="1220"/>
          <w:tab w:val="num" w:pos="0"/>
        </w:tabs>
        <w:ind w:left="0" w:firstLine="709"/>
        <w:jc w:val="both"/>
        <w:rPr>
          <w:sz w:val="28"/>
          <w:szCs w:val="28"/>
        </w:rPr>
      </w:pPr>
      <w:r w:rsidRPr="00275A52">
        <w:rPr>
          <w:sz w:val="28"/>
          <w:szCs w:val="28"/>
          <w:shd w:val="clear" w:color="auto" w:fill="FFFFFF"/>
        </w:rPr>
        <w:t xml:space="preserve">Настоящее постановление вступает в силу после дня его обнародования и подлежит размещению на официальном сайте </w:t>
      </w:r>
      <w:r w:rsidR="00C579E1">
        <w:rPr>
          <w:sz w:val="28"/>
          <w:szCs w:val="28"/>
          <w:shd w:val="clear" w:color="auto" w:fill="FFFFFF"/>
        </w:rPr>
        <w:t>Новосокулакского</w:t>
      </w:r>
      <w:r w:rsidRPr="00275A52">
        <w:rPr>
          <w:sz w:val="28"/>
          <w:szCs w:val="28"/>
          <w:shd w:val="clear" w:color="auto" w:fill="FFFFFF"/>
        </w:rPr>
        <w:t xml:space="preserve"> сельсовета в сети «Интернет</w:t>
      </w:r>
      <w:r w:rsidRPr="00275A52">
        <w:rPr>
          <w:sz w:val="28"/>
          <w:szCs w:val="28"/>
        </w:rPr>
        <w:t>».</w:t>
      </w:r>
    </w:p>
    <w:p w:rsidR="007706F5" w:rsidRPr="00BE4E45" w:rsidRDefault="007706F5" w:rsidP="007706F5">
      <w:pPr>
        <w:ind w:firstLine="709"/>
        <w:jc w:val="both"/>
      </w:pPr>
    </w:p>
    <w:p w:rsidR="007706F5" w:rsidRPr="001070AC" w:rsidRDefault="007706F5" w:rsidP="007706F5">
      <w:pPr>
        <w:ind w:firstLine="709"/>
        <w:jc w:val="both"/>
      </w:pPr>
    </w:p>
    <w:p w:rsidR="007706F5" w:rsidRPr="001070AC" w:rsidRDefault="007706F5" w:rsidP="007706F5">
      <w:pPr>
        <w:jc w:val="both"/>
        <w:rPr>
          <w:sz w:val="28"/>
        </w:rPr>
      </w:pPr>
      <w:r w:rsidRPr="001070AC">
        <w:rPr>
          <w:sz w:val="28"/>
        </w:rPr>
        <w:t xml:space="preserve">Глава сельсовета                                                                    </w:t>
      </w:r>
      <w:r w:rsidR="00997713">
        <w:rPr>
          <w:sz w:val="28"/>
        </w:rPr>
        <w:t xml:space="preserve">     </w:t>
      </w:r>
      <w:r w:rsidR="00C579E1">
        <w:rPr>
          <w:sz w:val="28"/>
        </w:rPr>
        <w:t>А.Н. Гусак</w:t>
      </w:r>
    </w:p>
    <w:p w:rsidR="00997713" w:rsidRDefault="00997713" w:rsidP="00997713">
      <w:pPr>
        <w:autoSpaceDE w:val="0"/>
        <w:autoSpaceDN w:val="0"/>
        <w:adjustRightInd w:val="0"/>
        <w:jc w:val="both"/>
        <w:rPr>
          <w:sz w:val="28"/>
        </w:rPr>
      </w:pPr>
    </w:p>
    <w:p w:rsidR="007706F5" w:rsidRPr="001070AC" w:rsidRDefault="007706F5" w:rsidP="00997713">
      <w:pPr>
        <w:autoSpaceDE w:val="0"/>
        <w:autoSpaceDN w:val="0"/>
        <w:adjustRightInd w:val="0"/>
        <w:jc w:val="both"/>
        <w:rPr>
          <w:sz w:val="28"/>
        </w:rPr>
      </w:pPr>
      <w:r w:rsidRPr="001070AC">
        <w:rPr>
          <w:sz w:val="28"/>
        </w:rPr>
        <w:t xml:space="preserve">Разослано: администрации района, прокуратуре, </w:t>
      </w:r>
      <w:r w:rsidR="00997713">
        <w:rPr>
          <w:sz w:val="28"/>
        </w:rPr>
        <w:t xml:space="preserve">сайт сельсовета, </w:t>
      </w:r>
      <w:r w:rsidRPr="001070AC">
        <w:rPr>
          <w:sz w:val="28"/>
        </w:rPr>
        <w:t>в дело.</w:t>
      </w:r>
    </w:p>
    <w:p w:rsidR="007706F5" w:rsidRPr="001070AC" w:rsidRDefault="007706F5" w:rsidP="007706F5">
      <w:pPr>
        <w:shd w:val="clear" w:color="auto" w:fill="FFFFFF"/>
        <w:ind w:left="5387"/>
        <w:rPr>
          <w:spacing w:val="-2"/>
          <w:sz w:val="28"/>
          <w:szCs w:val="28"/>
        </w:rPr>
      </w:pPr>
      <w:r w:rsidRPr="001070AC">
        <w:rPr>
          <w:sz w:val="28"/>
          <w:szCs w:val="28"/>
        </w:rPr>
        <w:lastRenderedPageBreak/>
        <w:t>Приложение №1 к</w:t>
      </w:r>
    </w:p>
    <w:p w:rsidR="007706F5" w:rsidRPr="001070AC" w:rsidRDefault="007706F5" w:rsidP="007706F5">
      <w:pPr>
        <w:shd w:val="clear" w:color="auto" w:fill="FFFFFF"/>
        <w:ind w:left="5387"/>
        <w:rPr>
          <w:spacing w:val="-2"/>
          <w:sz w:val="28"/>
          <w:szCs w:val="28"/>
        </w:rPr>
      </w:pPr>
      <w:r w:rsidRPr="001070AC">
        <w:rPr>
          <w:spacing w:val="-2"/>
          <w:sz w:val="28"/>
          <w:szCs w:val="28"/>
        </w:rPr>
        <w:t>постановлению администрации</w:t>
      </w:r>
    </w:p>
    <w:p w:rsidR="007706F5" w:rsidRPr="001070AC" w:rsidRDefault="00C579E1" w:rsidP="007706F5">
      <w:pPr>
        <w:shd w:val="clear" w:color="auto" w:fill="FFFFFF"/>
        <w:ind w:left="538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Новосокулакского</w:t>
      </w:r>
      <w:r w:rsidR="007706F5" w:rsidRPr="001070AC">
        <w:rPr>
          <w:spacing w:val="-2"/>
          <w:sz w:val="28"/>
          <w:szCs w:val="28"/>
        </w:rPr>
        <w:t xml:space="preserve"> сельсовета </w:t>
      </w:r>
    </w:p>
    <w:p w:rsidR="007706F5" w:rsidRPr="00997713" w:rsidRDefault="007706F5" w:rsidP="007706F5">
      <w:pPr>
        <w:shd w:val="clear" w:color="auto" w:fill="FFFFFF"/>
        <w:ind w:left="5387"/>
        <w:rPr>
          <w:spacing w:val="-2"/>
          <w:sz w:val="28"/>
          <w:szCs w:val="28"/>
        </w:rPr>
      </w:pPr>
      <w:r w:rsidRPr="00997713">
        <w:rPr>
          <w:spacing w:val="-2"/>
          <w:sz w:val="28"/>
          <w:szCs w:val="28"/>
        </w:rPr>
        <w:t xml:space="preserve">от </w:t>
      </w:r>
      <w:r w:rsidR="00B50289">
        <w:rPr>
          <w:spacing w:val="-2"/>
          <w:sz w:val="28"/>
          <w:szCs w:val="28"/>
        </w:rPr>
        <w:t>2</w:t>
      </w:r>
      <w:r w:rsidR="00C579E1">
        <w:rPr>
          <w:spacing w:val="-2"/>
          <w:sz w:val="28"/>
          <w:szCs w:val="28"/>
        </w:rPr>
        <w:t>2</w:t>
      </w:r>
      <w:r w:rsidR="00B50289">
        <w:rPr>
          <w:spacing w:val="-2"/>
          <w:sz w:val="28"/>
          <w:szCs w:val="28"/>
        </w:rPr>
        <w:t>.07.</w:t>
      </w:r>
      <w:r w:rsidRPr="00997713">
        <w:rPr>
          <w:spacing w:val="-2"/>
          <w:sz w:val="28"/>
          <w:szCs w:val="28"/>
        </w:rPr>
        <w:t>202</w:t>
      </w:r>
      <w:r w:rsidR="00997713" w:rsidRPr="00997713">
        <w:rPr>
          <w:spacing w:val="-2"/>
          <w:sz w:val="28"/>
          <w:szCs w:val="28"/>
        </w:rPr>
        <w:t>2</w:t>
      </w:r>
      <w:r w:rsidRPr="00997713">
        <w:rPr>
          <w:spacing w:val="-2"/>
          <w:sz w:val="28"/>
          <w:szCs w:val="28"/>
        </w:rPr>
        <w:t xml:space="preserve">   № </w:t>
      </w:r>
      <w:r w:rsidR="00C579E1">
        <w:rPr>
          <w:spacing w:val="-2"/>
          <w:sz w:val="28"/>
          <w:szCs w:val="28"/>
        </w:rPr>
        <w:t>35</w:t>
      </w:r>
      <w:r w:rsidRPr="00997713">
        <w:rPr>
          <w:spacing w:val="-2"/>
          <w:sz w:val="28"/>
          <w:szCs w:val="28"/>
        </w:rPr>
        <w:t>-п</w:t>
      </w:r>
    </w:p>
    <w:p w:rsidR="007706F5" w:rsidRDefault="007706F5" w:rsidP="007706F5">
      <w:pPr>
        <w:ind w:firstLine="709"/>
        <w:jc w:val="both"/>
        <w:rPr>
          <w:b/>
        </w:rPr>
      </w:pPr>
    </w:p>
    <w:p w:rsidR="007706F5" w:rsidRPr="001070AC" w:rsidRDefault="007706F5" w:rsidP="00B50289">
      <w:pPr>
        <w:ind w:firstLine="709"/>
        <w:jc w:val="center"/>
        <w:rPr>
          <w:b/>
          <w:sz w:val="28"/>
          <w:szCs w:val="28"/>
        </w:rPr>
      </w:pPr>
      <w:r w:rsidRPr="001070AC">
        <w:rPr>
          <w:b/>
          <w:sz w:val="28"/>
          <w:szCs w:val="28"/>
        </w:rPr>
        <w:t xml:space="preserve">Положение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r w:rsidR="00C579E1">
        <w:rPr>
          <w:b/>
          <w:sz w:val="28"/>
          <w:szCs w:val="28"/>
        </w:rPr>
        <w:t>Новосокулакский</w:t>
      </w:r>
      <w:r w:rsidRPr="001070AC">
        <w:rPr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706F5" w:rsidRDefault="007706F5" w:rsidP="00B50289">
      <w:pPr>
        <w:pStyle w:val="a3"/>
        <w:numPr>
          <w:ilvl w:val="0"/>
          <w:numId w:val="9"/>
        </w:numPr>
        <w:spacing w:before="0" w:beforeAutospacing="0" w:after="0" w:afterAutospacing="0"/>
        <w:jc w:val="center"/>
        <w:rPr>
          <w:sz w:val="28"/>
          <w:szCs w:val="28"/>
        </w:rPr>
      </w:pPr>
      <w:r w:rsidRPr="001070AC">
        <w:rPr>
          <w:sz w:val="28"/>
          <w:szCs w:val="28"/>
        </w:rPr>
        <w:t>Общие положения</w:t>
      </w:r>
    </w:p>
    <w:p w:rsidR="00B50289" w:rsidRPr="001070AC" w:rsidRDefault="00B50289" w:rsidP="00B50289">
      <w:pPr>
        <w:pStyle w:val="a3"/>
        <w:numPr>
          <w:ilvl w:val="0"/>
          <w:numId w:val="9"/>
        </w:numPr>
        <w:spacing w:before="0" w:beforeAutospacing="0" w:after="0" w:afterAutospacing="0"/>
        <w:jc w:val="center"/>
        <w:rPr>
          <w:sz w:val="28"/>
          <w:szCs w:val="28"/>
        </w:rPr>
      </w:pPr>
    </w:p>
    <w:p w:rsidR="007706F5" w:rsidRPr="001070AC" w:rsidRDefault="007706F5" w:rsidP="00B50289">
      <w:pPr>
        <w:ind w:firstLine="709"/>
        <w:jc w:val="both"/>
        <w:rPr>
          <w:sz w:val="28"/>
          <w:szCs w:val="28"/>
        </w:rPr>
      </w:pPr>
      <w:r w:rsidRPr="001070AC">
        <w:rPr>
          <w:sz w:val="28"/>
          <w:szCs w:val="28"/>
        </w:rPr>
        <w:t xml:space="preserve">1.1. Положение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r w:rsidR="00C579E1">
        <w:rPr>
          <w:sz w:val="28"/>
          <w:szCs w:val="28"/>
        </w:rPr>
        <w:t>Новосокулакский</w:t>
      </w:r>
      <w:r w:rsidRPr="001070AC">
        <w:rPr>
          <w:sz w:val="28"/>
          <w:szCs w:val="28"/>
        </w:rPr>
        <w:t xml:space="preserve"> сельсовет Саракташского района Оренбургской области  (далее - Положение) определяет основные задачи, полномочия и порядок ее работы. </w:t>
      </w:r>
    </w:p>
    <w:p w:rsidR="007706F5" w:rsidRPr="001070AC" w:rsidRDefault="007706F5" w:rsidP="00B50289">
      <w:pPr>
        <w:ind w:firstLine="709"/>
        <w:jc w:val="both"/>
        <w:rPr>
          <w:sz w:val="28"/>
          <w:szCs w:val="28"/>
        </w:rPr>
      </w:pPr>
      <w:r w:rsidRPr="001070AC">
        <w:rPr>
          <w:sz w:val="28"/>
          <w:szCs w:val="28"/>
        </w:rPr>
        <w:t xml:space="preserve">1.2. 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осуществляется межведомственной комиссией (далее - Комиссия), создаваемой в этих целях администрацией </w:t>
      </w:r>
      <w:r w:rsidR="00C579E1">
        <w:rPr>
          <w:sz w:val="28"/>
          <w:szCs w:val="28"/>
        </w:rPr>
        <w:t>Новосокулакского</w:t>
      </w:r>
      <w:r w:rsidRPr="001070AC">
        <w:rPr>
          <w:sz w:val="28"/>
          <w:szCs w:val="28"/>
        </w:rPr>
        <w:t xml:space="preserve"> сельсовета.</w:t>
      </w:r>
    </w:p>
    <w:p w:rsidR="007706F5" w:rsidRPr="001070AC" w:rsidRDefault="007706F5" w:rsidP="00B50289">
      <w:pPr>
        <w:ind w:firstLine="709"/>
        <w:jc w:val="both"/>
        <w:rPr>
          <w:sz w:val="28"/>
          <w:szCs w:val="28"/>
        </w:rPr>
      </w:pPr>
      <w:r w:rsidRPr="001070AC">
        <w:rPr>
          <w:sz w:val="28"/>
          <w:szCs w:val="28"/>
        </w:rPr>
        <w:t xml:space="preserve">1.3. Комиссия является постоянно действующим коллегиальным органом. </w:t>
      </w:r>
    </w:p>
    <w:p w:rsidR="007706F5" w:rsidRPr="001070AC" w:rsidRDefault="007706F5" w:rsidP="00B50289">
      <w:pPr>
        <w:ind w:firstLine="709"/>
        <w:jc w:val="both"/>
        <w:rPr>
          <w:sz w:val="28"/>
          <w:szCs w:val="28"/>
        </w:rPr>
      </w:pPr>
      <w:r w:rsidRPr="001070AC">
        <w:rPr>
          <w:sz w:val="28"/>
          <w:szCs w:val="28"/>
        </w:rPr>
        <w:t xml:space="preserve">1.4. В своей деятельности Комиссия руководствуется: </w:t>
      </w:r>
    </w:p>
    <w:p w:rsidR="007706F5" w:rsidRPr="001070AC" w:rsidRDefault="007706F5" w:rsidP="00B50289">
      <w:pPr>
        <w:ind w:firstLine="709"/>
        <w:jc w:val="both"/>
        <w:rPr>
          <w:sz w:val="28"/>
          <w:szCs w:val="28"/>
        </w:rPr>
      </w:pPr>
      <w:r w:rsidRPr="001070AC">
        <w:rPr>
          <w:sz w:val="28"/>
          <w:szCs w:val="28"/>
        </w:rPr>
        <w:t>- Жилищным кодексом Российской Федерации от 29.12.2004 N 188-ФЗ;</w:t>
      </w:r>
    </w:p>
    <w:p w:rsidR="007706F5" w:rsidRPr="00093D9A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0AC">
        <w:rPr>
          <w:sz w:val="28"/>
          <w:szCs w:val="28"/>
        </w:rPr>
        <w:t xml:space="preserve">- </w:t>
      </w:r>
      <w:r w:rsidRPr="00093D9A">
        <w:rPr>
          <w:sz w:val="28"/>
          <w:szCs w:val="28"/>
        </w:rPr>
        <w:t>Постановление</w:t>
      </w:r>
      <w:r w:rsidR="00411B85">
        <w:rPr>
          <w:sz w:val="28"/>
          <w:szCs w:val="28"/>
        </w:rPr>
        <w:t>м</w:t>
      </w:r>
      <w:r w:rsidRPr="00093D9A">
        <w:rPr>
          <w:sz w:val="28"/>
          <w:szCs w:val="28"/>
        </w:rPr>
        <w:t xml:space="preserve"> Правительства РФ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>
        <w:rPr>
          <w:sz w:val="28"/>
          <w:szCs w:val="28"/>
        </w:rPr>
        <w:t>.</w:t>
      </w:r>
    </w:p>
    <w:p w:rsidR="007706F5" w:rsidRPr="001070AC" w:rsidRDefault="007706F5" w:rsidP="00B50289">
      <w:pPr>
        <w:ind w:firstLine="709"/>
        <w:jc w:val="both"/>
        <w:rPr>
          <w:sz w:val="28"/>
          <w:szCs w:val="28"/>
        </w:rPr>
      </w:pPr>
      <w:r w:rsidRPr="001070AC">
        <w:rPr>
          <w:sz w:val="28"/>
          <w:szCs w:val="28"/>
        </w:rPr>
        <w:t xml:space="preserve">1.5. Действие настоящего Положения распространяется на находящиеся в эксплуатации жилые помещения (жилые дома) независимо от формы собственности, расположенные на территории муниципального образования </w:t>
      </w:r>
      <w:r w:rsidR="00C579E1">
        <w:rPr>
          <w:sz w:val="28"/>
          <w:szCs w:val="28"/>
        </w:rPr>
        <w:t>Новосокулакский</w:t>
      </w:r>
      <w:r w:rsidRPr="001070AC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7706F5" w:rsidRPr="001070AC" w:rsidRDefault="007706F5" w:rsidP="00B50289">
      <w:pPr>
        <w:ind w:firstLine="709"/>
        <w:jc w:val="both"/>
        <w:rPr>
          <w:sz w:val="28"/>
          <w:szCs w:val="28"/>
        </w:rPr>
      </w:pPr>
      <w:r w:rsidRPr="001070AC">
        <w:rPr>
          <w:sz w:val="28"/>
          <w:szCs w:val="28"/>
        </w:rPr>
        <w:t xml:space="preserve">1.6. Действие настоящего Положения не распространяется на жилые помещения (жилые дома), расположенные в объектах капитального строительства, ввод в эксплуатацию которых и постановка на </w:t>
      </w:r>
      <w:r w:rsidRPr="001070AC">
        <w:rPr>
          <w:sz w:val="28"/>
          <w:szCs w:val="28"/>
        </w:rPr>
        <w:lastRenderedPageBreak/>
        <w:t>государственный учет не осуществлены в соответствии с Градостроительным кодексом Российской Федерации.</w:t>
      </w:r>
    </w:p>
    <w:p w:rsidR="00997713" w:rsidRDefault="00997713" w:rsidP="00B502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E4E45">
        <w:rPr>
          <w:sz w:val="28"/>
          <w:szCs w:val="28"/>
        </w:rPr>
        <w:t>2. Состав Комиссии</w:t>
      </w:r>
    </w:p>
    <w:p w:rsidR="00997713" w:rsidRPr="00BE4E45" w:rsidRDefault="00997713" w:rsidP="00B502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2.1. </w:t>
      </w:r>
      <w:r w:rsidR="00997713">
        <w:rPr>
          <w:sz w:val="28"/>
          <w:szCs w:val="28"/>
        </w:rPr>
        <w:t xml:space="preserve">Администрация </w:t>
      </w:r>
      <w:r w:rsidR="00C579E1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 сельсовета  </w:t>
      </w:r>
      <w:r w:rsidRPr="00BE4E45">
        <w:rPr>
          <w:sz w:val="28"/>
          <w:szCs w:val="28"/>
        </w:rPr>
        <w:t xml:space="preserve">создает в установленном ею порядке Комиссию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фонда, частного жилищного фонда.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2.2. Председателем Комиссии наз</w:t>
      </w:r>
      <w:r>
        <w:rPr>
          <w:sz w:val="28"/>
          <w:szCs w:val="28"/>
        </w:rPr>
        <w:t>начается должностное лицо а</w:t>
      </w:r>
      <w:r w:rsidRPr="00BE4E45">
        <w:rPr>
          <w:sz w:val="28"/>
          <w:szCs w:val="28"/>
        </w:rPr>
        <w:t xml:space="preserve">дминистрации </w:t>
      </w:r>
      <w:r w:rsidR="00C579E1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сельсовета.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2.3. В состав К</w:t>
      </w:r>
      <w:r>
        <w:rPr>
          <w:sz w:val="28"/>
          <w:szCs w:val="28"/>
        </w:rPr>
        <w:t>омиссии включаются специалисты а</w:t>
      </w:r>
      <w:r w:rsidRPr="00BE4E45">
        <w:rPr>
          <w:sz w:val="28"/>
          <w:szCs w:val="28"/>
        </w:rPr>
        <w:t>дминистрации</w:t>
      </w:r>
      <w:r w:rsidRPr="007C1399">
        <w:rPr>
          <w:sz w:val="28"/>
          <w:szCs w:val="28"/>
        </w:rPr>
        <w:t xml:space="preserve"> </w:t>
      </w:r>
      <w:r w:rsidR="00C579E1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сельсовета</w:t>
      </w:r>
      <w:r w:rsidRPr="00BE4E45">
        <w:rPr>
          <w:sz w:val="28"/>
          <w:szCs w:val="28"/>
        </w:rPr>
        <w:t>,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 (далее - органы государственного надзора (контроля)), на проведение инвентаризации и регистрации объектов недвижимости, находящихся в городских и сельских поселениях, а также в случае необходимости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2.4. Собственник жилого помещения (уполномоченное им лицо) привлекаемый к работе Комиссии, подлежит уведомлению о времени и месте заседания комиссии в порядке, установленном органом местного самоуправления, создавшим комиссию.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2.5. 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</w:t>
      </w:r>
    </w:p>
    <w:p w:rsidR="007706F5" w:rsidRPr="00BE4E4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2.6.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праве.</w:t>
      </w:r>
    </w:p>
    <w:p w:rsidR="00B269A2" w:rsidRDefault="00B269A2" w:rsidP="00B502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706F5" w:rsidRDefault="007706F5" w:rsidP="00B50289">
      <w:pPr>
        <w:pStyle w:val="a3"/>
        <w:numPr>
          <w:ilvl w:val="0"/>
          <w:numId w:val="9"/>
        </w:numPr>
        <w:spacing w:before="0" w:beforeAutospacing="0" w:after="0" w:afterAutospacing="0"/>
        <w:jc w:val="center"/>
        <w:rPr>
          <w:sz w:val="28"/>
          <w:szCs w:val="28"/>
        </w:rPr>
      </w:pPr>
      <w:r w:rsidRPr="00BE4E45">
        <w:rPr>
          <w:sz w:val="28"/>
          <w:szCs w:val="28"/>
        </w:rPr>
        <w:t>Задачи и функции Комиссии</w:t>
      </w:r>
    </w:p>
    <w:p w:rsidR="00B50289" w:rsidRPr="00BE4E45" w:rsidRDefault="00B50289" w:rsidP="00B50289">
      <w:pPr>
        <w:pStyle w:val="a3"/>
        <w:numPr>
          <w:ilvl w:val="0"/>
          <w:numId w:val="9"/>
        </w:numPr>
        <w:spacing w:before="0" w:beforeAutospacing="0" w:after="0" w:afterAutospacing="0"/>
        <w:jc w:val="center"/>
        <w:rPr>
          <w:sz w:val="28"/>
          <w:szCs w:val="28"/>
        </w:rPr>
      </w:pPr>
    </w:p>
    <w:p w:rsidR="000A55A1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3.1. Задач</w:t>
      </w:r>
      <w:r>
        <w:rPr>
          <w:sz w:val="28"/>
          <w:szCs w:val="28"/>
        </w:rPr>
        <w:t>а</w:t>
      </w:r>
      <w:r w:rsidRPr="00BE4E45">
        <w:rPr>
          <w:sz w:val="28"/>
          <w:szCs w:val="28"/>
        </w:rPr>
        <w:t xml:space="preserve"> Комиссии: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lastRenderedPageBreak/>
        <w:t xml:space="preserve">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помещения, расположенного </w:t>
      </w:r>
      <w:r>
        <w:rPr>
          <w:sz w:val="28"/>
          <w:szCs w:val="28"/>
        </w:rPr>
        <w:t xml:space="preserve">на территории муниципального образования </w:t>
      </w:r>
      <w:r w:rsidR="00C579E1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 Саракташского района Оренбургской области</w:t>
      </w:r>
      <w:r w:rsidRPr="00BE4E45">
        <w:rPr>
          <w:sz w:val="28"/>
          <w:szCs w:val="28"/>
        </w:rPr>
        <w:t xml:space="preserve">, </w:t>
      </w:r>
      <w:r w:rsidRPr="00491750">
        <w:rPr>
          <w:sz w:val="28"/>
          <w:szCs w:val="28"/>
        </w:rPr>
        <w:t>установленным требованиям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 января 2006 г. № 47 (далее - Положение о признании жилых помещений непригодными для проживания), и принимает решения в порядке, предусмотренном пунктом 47 раздела 4 данного Положения</w:t>
      </w:r>
      <w:r>
        <w:rPr>
          <w:sz w:val="28"/>
          <w:szCs w:val="28"/>
        </w:rPr>
        <w:t>.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3.2. Функциями Комиссии являются: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1) прием и рассмотрение заявления и прилагаемых к нему обосновывающих документов;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2) определение перечня дополнительных документов: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а) заключения (акты) соответствующих органов государственного контроля и надзора;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б) заключения проектно-изыскательской организации по результатам обследования элементов ограждающих и несущих конструкций жилого помещения;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3) определение состава привлекаемых экспертов проектно-изыскательских организаций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4) обследование технического состояния жилых помещений;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5) оценка соответствия жилых помещений, находящихся </w:t>
      </w:r>
      <w:r>
        <w:rPr>
          <w:sz w:val="28"/>
          <w:szCs w:val="28"/>
        </w:rPr>
        <w:t>на территории мун</w:t>
      </w:r>
      <w:r w:rsidR="00B269A2">
        <w:rPr>
          <w:sz w:val="28"/>
          <w:szCs w:val="28"/>
        </w:rPr>
        <w:t xml:space="preserve">иципального образования </w:t>
      </w:r>
      <w:r w:rsidR="00C579E1">
        <w:rPr>
          <w:sz w:val="28"/>
          <w:szCs w:val="28"/>
        </w:rPr>
        <w:t xml:space="preserve">Новосокулакский </w:t>
      </w:r>
      <w:r>
        <w:rPr>
          <w:sz w:val="28"/>
          <w:szCs w:val="28"/>
        </w:rPr>
        <w:t>сельсовет Саракташского района Оренбургской области</w:t>
      </w:r>
      <w:r w:rsidRPr="00BE4E45">
        <w:rPr>
          <w:sz w:val="28"/>
          <w:szCs w:val="28"/>
        </w:rPr>
        <w:t xml:space="preserve">, установленным требованиям Положения о признании жилых помещений непригодными для проживания;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6) составление заключения об оценке соответствия помещения (многоквартирного дома) требованиям, установленным в Положении о признании жилых помещений непригодными для проживания; </w:t>
      </w:r>
    </w:p>
    <w:p w:rsidR="007706F5" w:rsidRPr="00BE4E4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7) 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E4E45">
        <w:rPr>
          <w:sz w:val="28"/>
          <w:szCs w:val="28"/>
        </w:rPr>
        <w:t>4. Права и обязанности Комиссии</w:t>
      </w:r>
    </w:p>
    <w:p w:rsidR="00B269A2" w:rsidRPr="00BE4E45" w:rsidRDefault="00B269A2" w:rsidP="00B502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4.1. Члены Комиссии обязаны: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lastRenderedPageBreak/>
        <w:t xml:space="preserve">1) присутствовать на заседаниях Комиссии, проводить обследования жилых помещений (если принято решение о проведении такого обследования), участвовать в обсуждении рассматриваемых вопросов и выработки решений;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2) при невозможности присутствия на заседании заблаговременно извещать об этом секретаря Комиссии;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3) в случае необходимости направлять секретарю Комиссии свое мнение по вопросам повестки дня в письменном виде.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4.2. Комиссия имеет право: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1) запрашивать и получать у государственных, общественных и иных организаций и должностных лиц необходимые документы, материалы и информацию о состоянии жилых помещений (жилых домов);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2) привлекать должностных лиц и специалистов органов исполнительной власти всех уровней, предприятий и организаций независимо от формы собственности (по согласованию с их руководителями) для участия в совместной работе;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3) привлекать собственников и нанимателей жилых помещений, работников жилищно-эксплуатационных организаций (компаний) к своевременной подготовке объектов и мест обследования и к участию в работе межведомственной Комиссии при обследовании жилых помещений, многоквартирных жилых домов;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4) опрашивать собственников и нанимателей с целью уточнения вопросов, необходимых для принятия Комиссией окончательного решения;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5) приглашать на заседания Комиссии заявителей, нанимателей и собственников жилых помещений при рассмотрении их заявлений;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6) подписывать акт и заключение Комиссии.</w:t>
      </w:r>
    </w:p>
    <w:p w:rsidR="00B269A2" w:rsidRPr="00BE4E45" w:rsidRDefault="00B269A2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06F5" w:rsidRPr="00BE4E45" w:rsidRDefault="007706F5" w:rsidP="00B5028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E4E45">
        <w:rPr>
          <w:sz w:val="28"/>
          <w:szCs w:val="28"/>
        </w:rPr>
        <w:t>5. Порядок работы Комиссии</w:t>
      </w:r>
    </w:p>
    <w:p w:rsidR="00B269A2" w:rsidRDefault="00B269A2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5.1. Формой работы Комиссии являются заседания, проводимые по мере поступления заявлений. Заседание Комиссии правомочно, если на нем присутствуют не менее двух третей ее членов. Комиссия состоит из председателя, заместителя председателя, секретаря и членов Комиссии.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5.2. К работе в Комиссии привлекается с правом совещательного голоса собственник жилого помещения (уполномоченное им лицо), а в необходимых случаях - квалифицированные эксперты проектно-изыскательских организаций с правом решающего голоса.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5.3. Председатель Комиссии: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1) осуществляет общее руководство деятельностью Комиссии;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2) председательствует на заседаниях Комиссии;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3) подписывает акт и заключение Комиссии.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5.4. Заместитель председателя Комиссии осуществляет функции председателя Комиссии, указанные в пункте 5.3 настоящего Положения, в случае отсутствия председателя Комиссии.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5.5. Секретарь Комиссии: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lastRenderedPageBreak/>
        <w:t xml:space="preserve">1) принимает заявления и прилагаемые к ним обосновывающие документы либо заключения органов, уполномоченных на проведение государственного контроля и надзора, для рассмотрения их на заседаниях Комиссии;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2) согласовывает дату и время проведения заседания Комиссии с председателем Комиссии (при его отсутствии - с заместителем председателя Комиссии); информирует заявителя и членов Комиссии о дате и времени заседания;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3) организовывает комиссионные обследования технического состояния жилого помещения;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4) подготавливает на основании выводов Комиссии акт и заключение;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5) направляет заключение Комиссии </w:t>
      </w:r>
      <w:r>
        <w:rPr>
          <w:sz w:val="28"/>
          <w:szCs w:val="28"/>
        </w:rPr>
        <w:t>г</w:t>
      </w:r>
      <w:r w:rsidRPr="00BE4E45">
        <w:rPr>
          <w:sz w:val="28"/>
          <w:szCs w:val="28"/>
        </w:rPr>
        <w:t xml:space="preserve">лаве </w:t>
      </w:r>
      <w:r w:rsidR="00C579E1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сельсовета Саракташского района Оренбургской области.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5.6. Для рассмотрения вопроса о признании помещения жилым помещением, жилого помещения пригодным (непригодным) для проживания заявитель представляет в Комиссию документы, определенные пунктом 45 раздела 4 Положения о признании жилых помещений непригодными для проживания.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В случае если заявителем выступает орган государственного жилищного контроля и надзора, в Комиссию представляется заключение этого органа, после рассмотрения которого Комиссия предлагает собственнику помещения представить вышеуказанные документы.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5.7. Комиссия рассматривает поступившее заявление и приложенные к нему документы или заключение органа государственного надзора (контроля) в течение 30 дней с даты регистрации и принимает решение (в виде заключения), указанное в пункте 47 раздела 4 Положения о признании жилых помещений непригодными для проживания, либо решение о проведении дополнительного обследования оцениваемого помещения.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5.8. Решение Комиссии принимается путем открытого голосования большинством голосов членов Комиссии. В случае равенства голосов голос председательствующего на заседании является решающим.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В случае несогласия с принятым решением члены Комиссии могут выразить свое особое мнение в письменной форме и приложить его к заключению. Секретарь Комиссии в голосовании не участвует.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5.9. По окончании работы Комиссия составляет в 3-х экземплярах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по форме согласно приложению № 1 к Положению о признании жилых помещений непригодными для проживания.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lastRenderedPageBreak/>
        <w:t xml:space="preserve">5.10. В случае обследования помещения Комиссия составляет в 3-х экземплярах акт обследования помещения по форме согласно приложению № 2 к Положению о признании жилых помещений непригодными для проживания.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 xml:space="preserve">5.11. </w:t>
      </w:r>
      <w:r w:rsidRPr="00491750">
        <w:rPr>
          <w:sz w:val="28"/>
          <w:szCs w:val="28"/>
        </w:rPr>
        <w:t>На основании полученного заключения в течение 30 дней</w:t>
      </w:r>
      <w:r>
        <w:rPr>
          <w:sz w:val="28"/>
          <w:szCs w:val="28"/>
        </w:rPr>
        <w:t>,</w:t>
      </w:r>
      <w:r w:rsidRPr="00491750">
        <w:rPr>
          <w:sz w:val="28"/>
          <w:szCs w:val="28"/>
        </w:rPr>
        <w:t xml:space="preserve"> </w:t>
      </w:r>
      <w:r w:rsidRPr="007152FE">
        <w:rPr>
          <w:sz w:val="28"/>
          <w:szCs w:val="28"/>
        </w:rPr>
        <w:t xml:space="preserve">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</w:t>
      </w:r>
      <w:r w:rsidRPr="00491750">
        <w:rPr>
          <w:sz w:val="28"/>
          <w:szCs w:val="28"/>
        </w:rPr>
        <w:t xml:space="preserve">в установленном им порядке принимает решение </w:t>
      </w:r>
      <w:r w:rsidRPr="00514D57">
        <w:rPr>
          <w:sz w:val="28"/>
          <w:szCs w:val="28"/>
        </w:rPr>
        <w:t xml:space="preserve">предусмотренное </w:t>
      </w:r>
      <w:hyperlink r:id="rId6" w:history="1">
        <w:r w:rsidRPr="00514D57">
          <w:rPr>
            <w:rStyle w:val="aa"/>
            <w:sz w:val="28"/>
            <w:szCs w:val="28"/>
          </w:rPr>
          <w:t>абзацем седьмым пункта 7</w:t>
        </w:r>
      </w:hyperlink>
      <w:r w:rsidRPr="00514D5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514D57">
        <w:rPr>
          <w:sz w:val="28"/>
          <w:szCs w:val="28"/>
        </w:rPr>
        <w:t xml:space="preserve"> о признании жилых помещений непригодными для проживания </w:t>
      </w:r>
      <w:r w:rsidRPr="00491750">
        <w:rPr>
          <w:sz w:val="28"/>
          <w:szCs w:val="28"/>
        </w:rPr>
        <w:t>и издает постановление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</w:t>
      </w:r>
      <w:r>
        <w:rPr>
          <w:sz w:val="28"/>
          <w:szCs w:val="28"/>
        </w:rPr>
        <w:t>ных работ.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5.12. Комиссия в 5-дневный срок со дня принятия решения, предусмотренного пунктом 5.11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</w:t>
      </w:r>
      <w:r>
        <w:rPr>
          <w:sz w:val="28"/>
          <w:szCs w:val="28"/>
        </w:rPr>
        <w:t>нной сети «Интернет»</w:t>
      </w:r>
      <w:r w:rsidRPr="00BE4E45">
        <w:rPr>
          <w:sz w:val="28"/>
          <w:szCs w:val="28"/>
        </w:rPr>
        <w:t xml:space="preserve">, включая единый портал или региональный портал государственных и муниципальных услуг (при его наличии), по 1 экземпляру постановления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 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4E45">
        <w:rPr>
          <w:sz w:val="28"/>
          <w:szCs w:val="28"/>
        </w:rPr>
        <w:t>5.13. Решение Администрации</w:t>
      </w:r>
      <w:r w:rsidRPr="007C1399">
        <w:rPr>
          <w:sz w:val="28"/>
          <w:szCs w:val="28"/>
        </w:rPr>
        <w:t xml:space="preserve"> </w:t>
      </w:r>
      <w:r w:rsidR="00C579E1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сельсовета Саракташского района Оренбургской области</w:t>
      </w:r>
      <w:r w:rsidRPr="00BE4E45">
        <w:rPr>
          <w:sz w:val="28"/>
          <w:szCs w:val="28"/>
        </w:rPr>
        <w:t>, заключение, предусмотренное пунктом 5.9 настоящего Положения, могут быть обжалованы заинтересованными лицами в судебном порядке.</w:t>
      </w:r>
    </w:p>
    <w:p w:rsidR="007706F5" w:rsidRDefault="007706F5" w:rsidP="00B50289">
      <w:pPr>
        <w:pStyle w:val="a5"/>
        <w:jc w:val="both"/>
        <w:rPr>
          <w:sz w:val="28"/>
          <w:szCs w:val="28"/>
        </w:rPr>
      </w:pPr>
    </w:p>
    <w:p w:rsidR="007706F5" w:rsidRDefault="007706F5" w:rsidP="00B50289">
      <w:pPr>
        <w:pStyle w:val="a5"/>
        <w:jc w:val="both"/>
        <w:rPr>
          <w:sz w:val="28"/>
          <w:szCs w:val="28"/>
        </w:rPr>
      </w:pPr>
    </w:p>
    <w:p w:rsidR="007706F5" w:rsidRDefault="007706F5" w:rsidP="00B50289">
      <w:pPr>
        <w:pStyle w:val="a5"/>
        <w:jc w:val="both"/>
        <w:rPr>
          <w:sz w:val="28"/>
          <w:szCs w:val="28"/>
        </w:rPr>
      </w:pPr>
    </w:p>
    <w:p w:rsidR="007706F5" w:rsidRDefault="007706F5" w:rsidP="00B50289">
      <w:pPr>
        <w:pStyle w:val="a5"/>
        <w:jc w:val="both"/>
        <w:rPr>
          <w:sz w:val="28"/>
          <w:szCs w:val="28"/>
        </w:rPr>
      </w:pPr>
    </w:p>
    <w:p w:rsidR="007706F5" w:rsidRDefault="007706F5" w:rsidP="00B50289">
      <w:pPr>
        <w:pStyle w:val="a5"/>
        <w:jc w:val="both"/>
        <w:rPr>
          <w:sz w:val="28"/>
          <w:szCs w:val="28"/>
        </w:rPr>
      </w:pPr>
    </w:p>
    <w:p w:rsidR="007706F5" w:rsidRDefault="007706F5" w:rsidP="00B50289">
      <w:pPr>
        <w:pStyle w:val="a5"/>
        <w:jc w:val="both"/>
        <w:rPr>
          <w:sz w:val="28"/>
          <w:szCs w:val="28"/>
        </w:rPr>
      </w:pPr>
    </w:p>
    <w:p w:rsidR="007706F5" w:rsidRDefault="007706F5" w:rsidP="00B50289">
      <w:pPr>
        <w:pStyle w:val="a5"/>
        <w:jc w:val="both"/>
        <w:rPr>
          <w:sz w:val="28"/>
          <w:szCs w:val="28"/>
        </w:rPr>
      </w:pPr>
    </w:p>
    <w:p w:rsidR="007706F5" w:rsidRDefault="007706F5" w:rsidP="00B50289">
      <w:pPr>
        <w:pStyle w:val="a5"/>
        <w:jc w:val="both"/>
        <w:rPr>
          <w:sz w:val="28"/>
          <w:szCs w:val="28"/>
        </w:rPr>
      </w:pPr>
    </w:p>
    <w:p w:rsidR="007706F5" w:rsidRDefault="007706F5" w:rsidP="00B50289">
      <w:pPr>
        <w:pStyle w:val="a5"/>
        <w:jc w:val="both"/>
        <w:rPr>
          <w:sz w:val="28"/>
          <w:szCs w:val="28"/>
        </w:rPr>
      </w:pPr>
    </w:p>
    <w:p w:rsidR="007706F5" w:rsidRDefault="007706F5" w:rsidP="00B50289">
      <w:pPr>
        <w:pStyle w:val="a5"/>
        <w:jc w:val="both"/>
        <w:rPr>
          <w:sz w:val="28"/>
          <w:szCs w:val="28"/>
        </w:rPr>
      </w:pPr>
    </w:p>
    <w:p w:rsidR="007706F5" w:rsidRDefault="007706F5" w:rsidP="00B50289">
      <w:pPr>
        <w:pStyle w:val="a5"/>
        <w:jc w:val="both"/>
        <w:rPr>
          <w:sz w:val="28"/>
          <w:szCs w:val="28"/>
        </w:rPr>
      </w:pPr>
    </w:p>
    <w:p w:rsidR="007706F5" w:rsidRDefault="007706F5" w:rsidP="00B50289">
      <w:pPr>
        <w:pStyle w:val="a5"/>
        <w:jc w:val="both"/>
        <w:rPr>
          <w:sz w:val="28"/>
          <w:szCs w:val="28"/>
        </w:rPr>
      </w:pPr>
    </w:p>
    <w:p w:rsidR="00B269A2" w:rsidRDefault="00B269A2" w:rsidP="00B50289">
      <w:pPr>
        <w:pStyle w:val="a5"/>
        <w:jc w:val="both"/>
        <w:rPr>
          <w:sz w:val="28"/>
          <w:szCs w:val="28"/>
        </w:rPr>
      </w:pPr>
    </w:p>
    <w:p w:rsidR="007706F5" w:rsidRPr="00D42750" w:rsidRDefault="007706F5" w:rsidP="00B5028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706F5" w:rsidRDefault="007706F5" w:rsidP="00B50289">
      <w:pPr>
        <w:ind w:left="4956"/>
        <w:jc w:val="both"/>
      </w:pPr>
    </w:p>
    <w:p w:rsidR="007706F5" w:rsidRPr="00D74D29" w:rsidRDefault="007706F5" w:rsidP="00B50289">
      <w:pPr>
        <w:pStyle w:val="a5"/>
        <w:jc w:val="right"/>
        <w:rPr>
          <w:rFonts w:ascii="Times New Roman" w:hAnsi="Times New Roman"/>
          <w:sz w:val="28"/>
          <w:szCs w:val="24"/>
        </w:rPr>
      </w:pPr>
      <w:r w:rsidRPr="00D74D29">
        <w:rPr>
          <w:rFonts w:ascii="Times New Roman" w:hAnsi="Times New Roman"/>
          <w:sz w:val="28"/>
          <w:szCs w:val="24"/>
        </w:rPr>
        <w:t xml:space="preserve">Приложение </w:t>
      </w:r>
      <w:r w:rsidR="00B269A2">
        <w:rPr>
          <w:rFonts w:ascii="Times New Roman" w:hAnsi="Times New Roman"/>
          <w:sz w:val="28"/>
          <w:szCs w:val="24"/>
        </w:rPr>
        <w:t>№2</w:t>
      </w:r>
    </w:p>
    <w:p w:rsidR="007706F5" w:rsidRPr="00D74D29" w:rsidRDefault="007706F5" w:rsidP="00B50289">
      <w:pPr>
        <w:pStyle w:val="a5"/>
        <w:jc w:val="right"/>
        <w:rPr>
          <w:rFonts w:ascii="Times New Roman" w:hAnsi="Times New Roman"/>
          <w:sz w:val="28"/>
          <w:szCs w:val="24"/>
        </w:rPr>
      </w:pPr>
      <w:r w:rsidRPr="00D74D29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7706F5" w:rsidRPr="00D74D29" w:rsidRDefault="00C579E1" w:rsidP="00B50289">
      <w:pPr>
        <w:pStyle w:val="a5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Новосокулакского</w:t>
      </w:r>
      <w:r w:rsidR="007706F5" w:rsidRPr="00D74D29">
        <w:rPr>
          <w:rFonts w:ascii="Times New Roman" w:hAnsi="Times New Roman"/>
          <w:sz w:val="28"/>
          <w:szCs w:val="24"/>
        </w:rPr>
        <w:t xml:space="preserve"> сельсовет</w:t>
      </w:r>
      <w:r w:rsidR="00B269A2">
        <w:rPr>
          <w:rFonts w:ascii="Times New Roman" w:hAnsi="Times New Roman"/>
          <w:sz w:val="28"/>
          <w:szCs w:val="24"/>
        </w:rPr>
        <w:t>а</w:t>
      </w:r>
    </w:p>
    <w:p w:rsidR="007706F5" w:rsidRPr="00D74D29" w:rsidRDefault="007706F5" w:rsidP="00B50289">
      <w:pPr>
        <w:pStyle w:val="a5"/>
        <w:jc w:val="right"/>
        <w:rPr>
          <w:rFonts w:ascii="Times New Roman" w:hAnsi="Times New Roman"/>
          <w:sz w:val="28"/>
          <w:szCs w:val="24"/>
        </w:rPr>
      </w:pPr>
      <w:r w:rsidRPr="00D74D29">
        <w:rPr>
          <w:rFonts w:ascii="Times New Roman" w:hAnsi="Times New Roman"/>
          <w:sz w:val="28"/>
          <w:szCs w:val="24"/>
        </w:rPr>
        <w:t xml:space="preserve">от </w:t>
      </w:r>
      <w:r w:rsidR="00B50289">
        <w:rPr>
          <w:rFonts w:ascii="Times New Roman" w:hAnsi="Times New Roman"/>
          <w:sz w:val="28"/>
          <w:szCs w:val="24"/>
        </w:rPr>
        <w:t>2</w:t>
      </w:r>
      <w:r w:rsidR="00C579E1">
        <w:rPr>
          <w:rFonts w:ascii="Times New Roman" w:hAnsi="Times New Roman"/>
          <w:sz w:val="28"/>
          <w:szCs w:val="24"/>
        </w:rPr>
        <w:t>2</w:t>
      </w:r>
      <w:r w:rsidR="00B50289">
        <w:rPr>
          <w:rFonts w:ascii="Times New Roman" w:hAnsi="Times New Roman"/>
          <w:sz w:val="28"/>
          <w:szCs w:val="24"/>
        </w:rPr>
        <w:t>.07.</w:t>
      </w:r>
      <w:r w:rsidR="00B269A2">
        <w:rPr>
          <w:rFonts w:ascii="Times New Roman" w:hAnsi="Times New Roman"/>
          <w:sz w:val="28"/>
          <w:szCs w:val="24"/>
        </w:rPr>
        <w:t>2022</w:t>
      </w:r>
      <w:r w:rsidRPr="00D74D29">
        <w:rPr>
          <w:rFonts w:ascii="Times New Roman" w:hAnsi="Times New Roman"/>
          <w:sz w:val="28"/>
          <w:szCs w:val="24"/>
        </w:rPr>
        <w:t xml:space="preserve"> </w:t>
      </w:r>
      <w:r w:rsidR="00B269A2">
        <w:rPr>
          <w:rFonts w:ascii="Times New Roman" w:hAnsi="Times New Roman"/>
          <w:sz w:val="28"/>
          <w:szCs w:val="24"/>
        </w:rPr>
        <w:t xml:space="preserve"> № </w:t>
      </w:r>
      <w:r w:rsidR="00C579E1">
        <w:rPr>
          <w:rFonts w:ascii="Times New Roman" w:hAnsi="Times New Roman"/>
          <w:sz w:val="28"/>
          <w:szCs w:val="24"/>
        </w:rPr>
        <w:t>35</w:t>
      </w:r>
      <w:r w:rsidRPr="00D74D29">
        <w:rPr>
          <w:rFonts w:ascii="Times New Roman" w:hAnsi="Times New Roman"/>
          <w:sz w:val="28"/>
          <w:szCs w:val="24"/>
        </w:rPr>
        <w:t>-п</w:t>
      </w:r>
    </w:p>
    <w:p w:rsidR="007706F5" w:rsidRDefault="007706F5" w:rsidP="00B50289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706F5" w:rsidRPr="00D74D29" w:rsidRDefault="007706F5" w:rsidP="00B50289">
      <w:pPr>
        <w:jc w:val="center"/>
        <w:rPr>
          <w:b/>
          <w:sz w:val="28"/>
          <w:szCs w:val="28"/>
        </w:rPr>
      </w:pPr>
      <w:r w:rsidRPr="00D74D29">
        <w:rPr>
          <w:b/>
          <w:sz w:val="28"/>
          <w:szCs w:val="28"/>
        </w:rPr>
        <w:t xml:space="preserve">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</w:t>
      </w:r>
      <w:r w:rsidR="00C579E1">
        <w:rPr>
          <w:b/>
          <w:sz w:val="28"/>
          <w:szCs w:val="28"/>
        </w:rPr>
        <w:t xml:space="preserve">Новосокулакский </w:t>
      </w:r>
      <w:r w:rsidRPr="00D74D29">
        <w:rPr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7706F5" w:rsidRDefault="007706F5" w:rsidP="00B50289">
      <w:pPr>
        <w:jc w:val="center"/>
      </w:pP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242C8">
        <w:rPr>
          <w:sz w:val="28"/>
          <w:szCs w:val="28"/>
        </w:rPr>
        <w:t>Гусак Александр Николаевич</w:t>
      </w:r>
      <w:r>
        <w:rPr>
          <w:sz w:val="28"/>
          <w:szCs w:val="28"/>
        </w:rPr>
        <w:t xml:space="preserve"> – </w:t>
      </w:r>
      <w:r w:rsidRPr="00BE4E45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, г</w:t>
      </w:r>
      <w:r w:rsidRPr="00BE4E45">
        <w:rPr>
          <w:sz w:val="28"/>
          <w:szCs w:val="28"/>
        </w:rPr>
        <w:t xml:space="preserve">лава </w:t>
      </w:r>
      <w:r>
        <w:rPr>
          <w:sz w:val="28"/>
          <w:szCs w:val="28"/>
        </w:rPr>
        <w:t>му</w:t>
      </w:r>
      <w:r w:rsidR="00B269A2">
        <w:rPr>
          <w:sz w:val="28"/>
          <w:szCs w:val="28"/>
        </w:rPr>
        <w:t xml:space="preserve">ниципального образования </w:t>
      </w:r>
      <w:r w:rsidR="000242C8">
        <w:rPr>
          <w:sz w:val="28"/>
          <w:szCs w:val="28"/>
        </w:rPr>
        <w:t>Новосокулакский</w:t>
      </w:r>
      <w:r>
        <w:rPr>
          <w:sz w:val="28"/>
          <w:szCs w:val="28"/>
        </w:rPr>
        <w:t xml:space="preserve"> сельсовет Саракташского района Оренбургской области;</w:t>
      </w:r>
    </w:p>
    <w:p w:rsidR="007706F5" w:rsidRDefault="00B269A2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42C8">
        <w:rPr>
          <w:sz w:val="28"/>
          <w:szCs w:val="28"/>
        </w:rPr>
        <w:t>Ровенских Татьяна Михайловна</w:t>
      </w:r>
      <w:r>
        <w:rPr>
          <w:sz w:val="28"/>
          <w:szCs w:val="28"/>
        </w:rPr>
        <w:t xml:space="preserve"> </w:t>
      </w:r>
      <w:r w:rsidR="007706F5">
        <w:rPr>
          <w:sz w:val="28"/>
          <w:szCs w:val="28"/>
        </w:rPr>
        <w:t xml:space="preserve">– заместитель председателя, депутат Совета депутатов </w:t>
      </w:r>
      <w:r w:rsidR="000242C8">
        <w:rPr>
          <w:sz w:val="28"/>
          <w:szCs w:val="28"/>
        </w:rPr>
        <w:t xml:space="preserve">Новосокулакского сельсовета </w:t>
      </w:r>
      <w:r>
        <w:rPr>
          <w:sz w:val="28"/>
          <w:szCs w:val="28"/>
        </w:rPr>
        <w:t>Саракташского района;</w:t>
      </w:r>
    </w:p>
    <w:p w:rsidR="007706F5" w:rsidRPr="00986808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242C8">
        <w:rPr>
          <w:sz w:val="28"/>
          <w:szCs w:val="28"/>
        </w:rPr>
        <w:t>Панина Галина Александровна</w:t>
      </w:r>
      <w:r w:rsidR="00B269A2">
        <w:rPr>
          <w:sz w:val="28"/>
          <w:szCs w:val="28"/>
        </w:rPr>
        <w:t xml:space="preserve"> </w:t>
      </w:r>
      <w:r w:rsidRPr="0098680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секретарь, </w:t>
      </w:r>
      <w:r w:rsidR="000242C8">
        <w:rPr>
          <w:sz w:val="28"/>
          <w:szCs w:val="28"/>
        </w:rPr>
        <w:t xml:space="preserve">специалист 1 категории </w:t>
      </w:r>
      <w:r w:rsidR="00B269A2">
        <w:rPr>
          <w:sz w:val="28"/>
          <w:szCs w:val="28"/>
        </w:rPr>
        <w:t xml:space="preserve"> администрации </w:t>
      </w:r>
      <w:r w:rsidR="000242C8">
        <w:rPr>
          <w:sz w:val="28"/>
          <w:szCs w:val="28"/>
        </w:rPr>
        <w:t>Новосокулакского</w:t>
      </w:r>
      <w:r>
        <w:rPr>
          <w:sz w:val="28"/>
          <w:szCs w:val="28"/>
        </w:rPr>
        <w:t xml:space="preserve"> сельсовета</w:t>
      </w:r>
      <w:r w:rsidR="00B269A2">
        <w:rPr>
          <w:sz w:val="28"/>
          <w:szCs w:val="28"/>
        </w:rPr>
        <w:t>.</w:t>
      </w:r>
    </w:p>
    <w:p w:rsidR="007706F5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06F5" w:rsidRPr="00933F68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F68">
        <w:rPr>
          <w:sz w:val="28"/>
          <w:szCs w:val="28"/>
        </w:rPr>
        <w:t>Члены комиссии:</w:t>
      </w:r>
    </w:p>
    <w:p w:rsidR="007706F5" w:rsidRPr="00933F68" w:rsidRDefault="007706F5" w:rsidP="00B50289">
      <w:pPr>
        <w:pStyle w:val="a8"/>
        <w:tabs>
          <w:tab w:val="left" w:pos="6615"/>
        </w:tabs>
        <w:ind w:left="0" w:firstLine="709"/>
        <w:jc w:val="both"/>
        <w:rPr>
          <w:sz w:val="28"/>
          <w:szCs w:val="28"/>
        </w:rPr>
      </w:pPr>
      <w:r w:rsidRPr="00933F68">
        <w:rPr>
          <w:sz w:val="28"/>
          <w:szCs w:val="28"/>
        </w:rPr>
        <w:t>1. Главный специалист отдела нормативно-технического контроля (надзора)  Государственной жилищной инспекции по Оренбургской области</w:t>
      </w:r>
      <w:r w:rsidR="000242C8">
        <w:rPr>
          <w:sz w:val="28"/>
          <w:szCs w:val="28"/>
        </w:rPr>
        <w:t>(по согласованию)</w:t>
      </w:r>
      <w:r w:rsidRPr="00933F68">
        <w:rPr>
          <w:sz w:val="28"/>
          <w:szCs w:val="28"/>
        </w:rPr>
        <w:t xml:space="preserve"> ;</w:t>
      </w:r>
    </w:p>
    <w:p w:rsidR="007706F5" w:rsidRPr="00933F68" w:rsidRDefault="007706F5" w:rsidP="00B50289">
      <w:pPr>
        <w:pStyle w:val="a8"/>
        <w:tabs>
          <w:tab w:val="left" w:pos="6615"/>
        </w:tabs>
        <w:ind w:left="0" w:firstLine="709"/>
        <w:jc w:val="both"/>
        <w:rPr>
          <w:sz w:val="28"/>
          <w:szCs w:val="28"/>
        </w:rPr>
      </w:pPr>
      <w:r w:rsidRPr="00933F68">
        <w:rPr>
          <w:sz w:val="28"/>
          <w:szCs w:val="28"/>
        </w:rPr>
        <w:t>2. Главный архитектор администрации Саракташского района</w:t>
      </w:r>
      <w:r w:rsidR="000242C8">
        <w:rPr>
          <w:sz w:val="28"/>
          <w:szCs w:val="28"/>
        </w:rPr>
        <w:t xml:space="preserve"> (по согласованию)</w:t>
      </w:r>
      <w:r w:rsidRPr="00933F68">
        <w:rPr>
          <w:sz w:val="28"/>
          <w:szCs w:val="28"/>
        </w:rPr>
        <w:t>;</w:t>
      </w:r>
    </w:p>
    <w:p w:rsidR="007706F5" w:rsidRPr="00933F68" w:rsidRDefault="007706F5" w:rsidP="00B5028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33F68">
        <w:rPr>
          <w:rFonts w:ascii="Times New Roman" w:hAnsi="Times New Roman"/>
          <w:b w:val="0"/>
          <w:sz w:val="28"/>
          <w:szCs w:val="28"/>
        </w:rPr>
        <w:t>3. Начальник Саракташского производственного участка АО «Ростехинвентаризация - Федеральное БТИ»</w:t>
      </w:r>
      <w:r w:rsidR="000242C8">
        <w:rPr>
          <w:rFonts w:ascii="Times New Roman" w:hAnsi="Times New Roman"/>
          <w:b w:val="0"/>
          <w:sz w:val="28"/>
          <w:szCs w:val="28"/>
        </w:rPr>
        <w:t>(по согласованию)</w:t>
      </w:r>
      <w:r w:rsidRPr="00933F68">
        <w:rPr>
          <w:rFonts w:ascii="Times New Roman" w:hAnsi="Times New Roman"/>
          <w:b w:val="0"/>
          <w:sz w:val="28"/>
          <w:szCs w:val="28"/>
        </w:rPr>
        <w:t>;</w:t>
      </w:r>
    </w:p>
    <w:p w:rsidR="007706F5" w:rsidRPr="00933F68" w:rsidRDefault="007706F5" w:rsidP="00B50289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33F68"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933F68">
        <w:rPr>
          <w:rFonts w:ascii="Times New Roman" w:hAnsi="Times New Roman"/>
          <w:b w:val="0"/>
          <w:sz w:val="28"/>
          <w:szCs w:val="28"/>
        </w:rPr>
        <w:t xml:space="preserve">. Начальник ОНД и ПР по Саракташскому и Беляевскому районам УНД </w:t>
      </w:r>
      <w:r>
        <w:rPr>
          <w:rFonts w:ascii="Times New Roman" w:hAnsi="Times New Roman"/>
          <w:b w:val="0"/>
          <w:sz w:val="28"/>
          <w:szCs w:val="28"/>
        </w:rPr>
        <w:t xml:space="preserve">и ПР </w:t>
      </w:r>
      <w:r w:rsidRPr="00933F68">
        <w:rPr>
          <w:rFonts w:ascii="Times New Roman" w:hAnsi="Times New Roman"/>
          <w:b w:val="0"/>
          <w:sz w:val="28"/>
          <w:szCs w:val="28"/>
        </w:rPr>
        <w:t>главного управления МЧС</w:t>
      </w:r>
      <w:r w:rsidR="00B269A2">
        <w:rPr>
          <w:rFonts w:ascii="Times New Roman" w:hAnsi="Times New Roman"/>
          <w:b w:val="0"/>
          <w:sz w:val="28"/>
          <w:szCs w:val="28"/>
        </w:rPr>
        <w:t xml:space="preserve"> России по Оренбургской области</w:t>
      </w:r>
      <w:r w:rsidR="000242C8">
        <w:rPr>
          <w:rFonts w:ascii="Times New Roman" w:hAnsi="Times New Roman"/>
          <w:b w:val="0"/>
          <w:sz w:val="28"/>
          <w:szCs w:val="28"/>
        </w:rPr>
        <w:t xml:space="preserve"> (по согласованию)</w:t>
      </w:r>
      <w:r w:rsidRPr="00933F68">
        <w:rPr>
          <w:rFonts w:ascii="Times New Roman" w:hAnsi="Times New Roman"/>
          <w:b w:val="0"/>
          <w:sz w:val="28"/>
          <w:szCs w:val="28"/>
        </w:rPr>
        <w:t>;</w:t>
      </w:r>
    </w:p>
    <w:p w:rsidR="007706F5" w:rsidRDefault="007706F5" w:rsidP="00B50289">
      <w:pPr>
        <w:ind w:firstLine="709"/>
        <w:jc w:val="both"/>
        <w:rPr>
          <w:sz w:val="28"/>
        </w:rPr>
      </w:pPr>
      <w:r w:rsidRPr="00D74D29">
        <w:rPr>
          <w:sz w:val="28"/>
        </w:rPr>
        <w:t>5. Начальник южного территориального отдела Управления Федеральной службы по надзору в сфере защиты прав потребителей и благополучия человека по Оренбу</w:t>
      </w:r>
      <w:r w:rsidR="00B269A2">
        <w:rPr>
          <w:sz w:val="28"/>
        </w:rPr>
        <w:t>ргской области</w:t>
      </w:r>
      <w:r w:rsidR="000242C8">
        <w:rPr>
          <w:sz w:val="28"/>
        </w:rPr>
        <w:t xml:space="preserve"> (по согласованию)</w:t>
      </w:r>
      <w:r w:rsidR="00DB5EF2">
        <w:rPr>
          <w:sz w:val="28"/>
        </w:rPr>
        <w:t>;</w:t>
      </w:r>
    </w:p>
    <w:p w:rsidR="00DB5EF2" w:rsidRPr="00DB5EF2" w:rsidRDefault="00DB5EF2" w:rsidP="00B50289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DB5EF2"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В</w:t>
      </w:r>
      <w:r w:rsidRPr="00DB5EF2">
        <w:rPr>
          <w:rFonts w:ascii="Times New Roman" w:hAnsi="Times New Roman"/>
          <w:sz w:val="28"/>
          <w:szCs w:val="28"/>
        </w:rPr>
        <w:t>едущий специалист отдела  архитектуры                                           Саракташского района</w:t>
      </w:r>
      <w:r w:rsidR="000242C8">
        <w:rPr>
          <w:rFonts w:ascii="Times New Roman" w:hAnsi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/>
          <w:sz w:val="28"/>
          <w:szCs w:val="28"/>
        </w:rPr>
        <w:t>.</w:t>
      </w:r>
    </w:p>
    <w:p w:rsidR="007706F5" w:rsidRPr="00933F68" w:rsidRDefault="007706F5" w:rsidP="00B5028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06F5" w:rsidRPr="00647D33" w:rsidRDefault="007706F5" w:rsidP="00B5028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85A42" w:rsidRDefault="00985A42" w:rsidP="00B50289">
      <w:pPr>
        <w:jc w:val="both"/>
        <w:rPr>
          <w:sz w:val="28"/>
          <w:szCs w:val="28"/>
        </w:rPr>
      </w:pPr>
    </w:p>
    <w:sectPr w:rsidR="00985A42" w:rsidSect="0098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3125"/>
    <w:multiLevelType w:val="hybridMultilevel"/>
    <w:tmpl w:val="8652776C"/>
    <w:lvl w:ilvl="0" w:tplc="0D46B25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AE029F6"/>
    <w:multiLevelType w:val="multilevel"/>
    <w:tmpl w:val="10F4A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2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EB35DE0"/>
    <w:multiLevelType w:val="multilevel"/>
    <w:tmpl w:val="C4C2029A"/>
    <w:lvl w:ilvl="0">
      <w:start w:val="1"/>
      <w:numFmt w:val="decimal"/>
      <w:lvlText w:val="%1."/>
      <w:lvlJc w:val="left"/>
      <w:pPr>
        <w:ind w:left="2527" w:hanging="13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1428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1428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6" w:hanging="1428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428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</w:rPr>
    </w:lvl>
  </w:abstractNum>
  <w:abstractNum w:abstractNumId="4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0902691"/>
    <w:multiLevelType w:val="hybridMultilevel"/>
    <w:tmpl w:val="72B4D698"/>
    <w:lvl w:ilvl="0" w:tplc="2F2E53F4">
      <w:start w:val="1"/>
      <w:numFmt w:val="decimal"/>
      <w:lvlText w:val="%1."/>
      <w:lvlJc w:val="left"/>
      <w:pPr>
        <w:tabs>
          <w:tab w:val="num" w:pos="1220"/>
        </w:tabs>
        <w:ind w:left="1220" w:hanging="5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133084"/>
    <w:multiLevelType w:val="hybridMultilevel"/>
    <w:tmpl w:val="2E387560"/>
    <w:lvl w:ilvl="0" w:tplc="BC720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60111"/>
    <w:rsid w:val="000242C8"/>
    <w:rsid w:val="0004212D"/>
    <w:rsid w:val="0004474A"/>
    <w:rsid w:val="00095262"/>
    <w:rsid w:val="000A55A1"/>
    <w:rsid w:val="000F24C0"/>
    <w:rsid w:val="00166991"/>
    <w:rsid w:val="001D1610"/>
    <w:rsid w:val="00257B3C"/>
    <w:rsid w:val="002E285E"/>
    <w:rsid w:val="003073FD"/>
    <w:rsid w:val="00314839"/>
    <w:rsid w:val="003B0D30"/>
    <w:rsid w:val="00401E2A"/>
    <w:rsid w:val="00411B85"/>
    <w:rsid w:val="00444FED"/>
    <w:rsid w:val="00454DF2"/>
    <w:rsid w:val="004621F6"/>
    <w:rsid w:val="00495BA8"/>
    <w:rsid w:val="004A2EF5"/>
    <w:rsid w:val="004B5F82"/>
    <w:rsid w:val="00517B18"/>
    <w:rsid w:val="0054377F"/>
    <w:rsid w:val="00555E69"/>
    <w:rsid w:val="005A0CFB"/>
    <w:rsid w:val="006076E0"/>
    <w:rsid w:val="00645855"/>
    <w:rsid w:val="00657725"/>
    <w:rsid w:val="00745237"/>
    <w:rsid w:val="007570A8"/>
    <w:rsid w:val="007706F5"/>
    <w:rsid w:val="007B3F41"/>
    <w:rsid w:val="007D440A"/>
    <w:rsid w:val="00830FFC"/>
    <w:rsid w:val="00833279"/>
    <w:rsid w:val="00874F87"/>
    <w:rsid w:val="008A562F"/>
    <w:rsid w:val="00971E4E"/>
    <w:rsid w:val="009771E5"/>
    <w:rsid w:val="00985A42"/>
    <w:rsid w:val="0099681D"/>
    <w:rsid w:val="00997713"/>
    <w:rsid w:val="009A5CD3"/>
    <w:rsid w:val="009E016F"/>
    <w:rsid w:val="009F3A7C"/>
    <w:rsid w:val="009F42AE"/>
    <w:rsid w:val="00A37C5A"/>
    <w:rsid w:val="00A54AEA"/>
    <w:rsid w:val="00A725C0"/>
    <w:rsid w:val="00A879B0"/>
    <w:rsid w:val="00A9628F"/>
    <w:rsid w:val="00A975AA"/>
    <w:rsid w:val="00AC038E"/>
    <w:rsid w:val="00AD0BCD"/>
    <w:rsid w:val="00AF2B32"/>
    <w:rsid w:val="00B269A2"/>
    <w:rsid w:val="00B31148"/>
    <w:rsid w:val="00B50289"/>
    <w:rsid w:val="00B72688"/>
    <w:rsid w:val="00B772F4"/>
    <w:rsid w:val="00B821BF"/>
    <w:rsid w:val="00BA66C7"/>
    <w:rsid w:val="00C0468E"/>
    <w:rsid w:val="00C052AA"/>
    <w:rsid w:val="00C21DC8"/>
    <w:rsid w:val="00C44CA7"/>
    <w:rsid w:val="00C579E1"/>
    <w:rsid w:val="00CF7A21"/>
    <w:rsid w:val="00D12D4F"/>
    <w:rsid w:val="00D60111"/>
    <w:rsid w:val="00D837AA"/>
    <w:rsid w:val="00DB5EF2"/>
    <w:rsid w:val="00DD43E8"/>
    <w:rsid w:val="00DD6625"/>
    <w:rsid w:val="00DD7584"/>
    <w:rsid w:val="00E14CB7"/>
    <w:rsid w:val="00E536A4"/>
    <w:rsid w:val="00E56905"/>
    <w:rsid w:val="00E84EB5"/>
    <w:rsid w:val="00EC1FD1"/>
    <w:rsid w:val="00ED5404"/>
    <w:rsid w:val="00EF53DE"/>
    <w:rsid w:val="00F83E4D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06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uiPriority w:val="1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1"/>
    <w:unhideWhenUsed/>
    <w:rsid w:val="004B5F82"/>
    <w:rPr>
      <w:rFonts w:ascii="Courier New" w:hAnsi="Courier New"/>
      <w:sz w:val="20"/>
      <w:szCs w:val="20"/>
      <w:lang/>
    </w:rPr>
  </w:style>
  <w:style w:type="character" w:customStyle="1" w:styleId="a7">
    <w:name w:val="Текст Знак"/>
    <w:rsid w:val="004B5F82"/>
    <w:rPr>
      <w:rFonts w:ascii="Courier New" w:hAnsi="Courier New" w:cs="Courier New"/>
    </w:rPr>
  </w:style>
  <w:style w:type="character" w:customStyle="1" w:styleId="1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7570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7570A8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706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Hyperlink"/>
    <w:basedOn w:val="a0"/>
    <w:uiPriority w:val="99"/>
    <w:unhideWhenUsed/>
    <w:rsid w:val="00770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8AA4E7973F324B921DA3BC8CF54EEA19FBAEC164E9F8BD93C535447D30FFE68352DC311BB183C86598969BDE9809523363B094634187FEq57D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2557</Words>
  <Characters>14578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3. Начальник Саракташского производственного участка АО «Ростехинвентаризация - </vt:lpstr>
      <vt:lpstr>4. Начальник ОНД и ПР по Саракташскому и Беляевскому районам УНД и ПР главного у</vt:lpstr>
    </vt:vector>
  </TitlesOfParts>
  <Company>Home</Company>
  <LinksUpToDate>false</LinksUpToDate>
  <CharactersWithSpaces>17101</CharactersWithSpaces>
  <SharedDoc>false</SharedDoc>
  <HLinks>
    <vt:vector size="6" baseType="variant"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consultantplus://offline/ref=9F8AA4E7973F324B921DA3BC8CF54EEA19FBAEC164E9F8BD93C535447D30FFE68352DC311BB183C86598969BDE9809523363B094634187FEq57DH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2022-07-25T06:45:00Z</cp:lastPrinted>
  <dcterms:created xsi:type="dcterms:W3CDTF">2022-08-02T04:05:00Z</dcterms:created>
  <dcterms:modified xsi:type="dcterms:W3CDTF">2022-08-02T04:05:00Z</dcterms:modified>
</cp:coreProperties>
</file>