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06" w:rsidRPr="00514D29" w:rsidRDefault="00D41606" w:rsidP="00D4160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160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600075"/>
            <wp:effectExtent l="19050" t="0" r="0" b="0"/>
            <wp:docPr id="2" name="Рисунок 1" descr="..\soku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606" w:rsidRPr="00514D29" w:rsidRDefault="00D41606" w:rsidP="00D41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14D29">
        <w:rPr>
          <w:rFonts w:ascii="Times New Roman" w:eastAsia="Calibri" w:hAnsi="Times New Roman" w:cs="Times New Roman"/>
          <w:b/>
          <w:sz w:val="32"/>
          <w:szCs w:val="32"/>
        </w:rPr>
        <w:t xml:space="preserve">АДМИНИСТРАЦИЯ </w:t>
      </w:r>
      <w:r>
        <w:rPr>
          <w:rFonts w:ascii="Times New Roman" w:eastAsia="Calibri" w:hAnsi="Times New Roman" w:cs="Times New Roman"/>
          <w:b/>
          <w:sz w:val="32"/>
          <w:szCs w:val="32"/>
        </w:rPr>
        <w:t>НОВОСОКУЛАКСКОГО</w:t>
      </w:r>
      <w:r w:rsidRPr="00514D29">
        <w:rPr>
          <w:rFonts w:ascii="Times New Roman" w:eastAsia="Calibri" w:hAnsi="Times New Roman" w:cs="Times New Roman"/>
          <w:b/>
          <w:sz w:val="32"/>
          <w:szCs w:val="32"/>
        </w:rPr>
        <w:t xml:space="preserve"> СЕЛЬСОВЕТА САРАКТАШСКОГО РАЙОНА ОРЕНБУРГСКОЙ ОБЛАСТИ</w:t>
      </w:r>
    </w:p>
    <w:p w:rsidR="00D41606" w:rsidRPr="00514D29" w:rsidRDefault="00D41606" w:rsidP="00D41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41606" w:rsidRPr="00514D29" w:rsidRDefault="00D41606" w:rsidP="00D41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14D29"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D41606" w:rsidRPr="00514D29" w:rsidRDefault="00D41606" w:rsidP="00D41606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514D29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D41606" w:rsidRPr="00514D29" w:rsidRDefault="00D41606" w:rsidP="00D416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1606" w:rsidRPr="00514D29" w:rsidRDefault="00D41606" w:rsidP="00D41606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514D29">
        <w:rPr>
          <w:rFonts w:ascii="Times New Roman" w:hAnsi="Times New Roman" w:cs="Times New Roman"/>
          <w:sz w:val="28"/>
          <w:szCs w:val="28"/>
        </w:rPr>
        <w:t xml:space="preserve">.03.2020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                                 №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14D29">
        <w:rPr>
          <w:rFonts w:ascii="Times New Roman" w:hAnsi="Times New Roman" w:cs="Times New Roman"/>
          <w:sz w:val="28"/>
          <w:szCs w:val="28"/>
        </w:rPr>
        <w:t xml:space="preserve"> –п</w:t>
      </w:r>
      <w:r w:rsidRPr="00514D29">
        <w:rPr>
          <w:rFonts w:ascii="Times New Roman" w:hAnsi="Times New Roman" w:cs="Times New Roman"/>
          <w:sz w:val="28"/>
          <w:szCs w:val="28"/>
        </w:rPr>
        <w:tab/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606" w:rsidRPr="00514D29" w:rsidRDefault="00D41606" w:rsidP="00D41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</w:t>
      </w:r>
    </w:p>
    <w:p w:rsidR="00D41606" w:rsidRPr="00514D29" w:rsidRDefault="00D41606" w:rsidP="00D41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бюджетного прогноза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долгосрочный период.</w:t>
      </w:r>
    </w:p>
    <w:p w:rsidR="00D41606" w:rsidRPr="00514D29" w:rsidRDefault="00D41606" w:rsidP="00D41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606" w:rsidRPr="00514D29" w:rsidRDefault="00D41606" w:rsidP="00D41606">
      <w:pPr>
        <w:keepNext/>
        <w:spacing w:before="240" w:after="60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/>
        </w:rPr>
      </w:pP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14D29">
        <w:rPr>
          <w:rFonts w:ascii="Times New Roman" w:hAnsi="Times New Roman" w:cs="Times New Roman"/>
          <w:sz w:val="28"/>
          <w:szCs w:val="28"/>
        </w:rPr>
        <w:t xml:space="preserve">  В соответствии со </w:t>
      </w:r>
      <w:hyperlink r:id="rId5" w:history="1">
        <w:r w:rsidRPr="00514D29">
          <w:rPr>
            <w:rFonts w:ascii="Times New Roman" w:hAnsi="Times New Roman" w:cs="Times New Roman"/>
            <w:sz w:val="28"/>
          </w:rPr>
          <w:t>статьей 170.1</w:t>
        </w:r>
      </w:hyperlink>
      <w:r w:rsidRPr="00514D29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статьи 6 Федерального закона от 28 июня 2014 года « Стратегическом планировании в Российской федерации», </w:t>
      </w:r>
      <w:r w:rsidRPr="00514D29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 района Оренбургской области</w:t>
      </w:r>
    </w:p>
    <w:p w:rsidR="00D41606" w:rsidRPr="00514D29" w:rsidRDefault="00D41606" w:rsidP="00D41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514D29">
        <w:rPr>
          <w:rFonts w:ascii="Times New Roman" w:hAnsi="Times New Roman" w:cs="Times New Roman"/>
          <w:sz w:val="28"/>
          <w:szCs w:val="28"/>
        </w:rPr>
        <w:t xml:space="preserve">1. </w:t>
      </w:r>
      <w:bookmarkEnd w:id="1"/>
      <w:r w:rsidRPr="00514D29">
        <w:rPr>
          <w:rFonts w:ascii="Times New Roman" w:hAnsi="Times New Roman" w:cs="Times New Roman"/>
          <w:sz w:val="28"/>
          <w:szCs w:val="28"/>
        </w:rPr>
        <w:t xml:space="preserve">Утвердить Порядок разработки и утверждения бюджетного прогноза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D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долгосрочный период  согласно приложению.</w:t>
      </w:r>
      <w:bookmarkStart w:id="2" w:name="sub_3"/>
    </w:p>
    <w:p w:rsidR="00D41606" w:rsidRPr="00514D29" w:rsidRDefault="00D41606" w:rsidP="00D41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 2. Контроль за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514D29">
        <w:rPr>
          <w:rFonts w:ascii="Times New Roman" w:hAnsi="Times New Roman" w:cs="Times New Roman"/>
          <w:sz w:val="28"/>
          <w:szCs w:val="28"/>
        </w:rPr>
        <w:t>.</w:t>
      </w:r>
    </w:p>
    <w:p w:rsidR="00D41606" w:rsidRPr="00514D29" w:rsidRDefault="00D41606" w:rsidP="00D416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4D29">
        <w:rPr>
          <w:rFonts w:ascii="Times New Roman" w:eastAsia="Times New Roman" w:hAnsi="Times New Roman"/>
          <w:sz w:val="28"/>
          <w:szCs w:val="28"/>
        </w:rPr>
        <w:t xml:space="preserve">        3. Настоящее постановление вступает в силу после его обнародования и подлежит размещению на официальном сайте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Новосокулакского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14D29">
        <w:rPr>
          <w:rFonts w:ascii="Times New Roman" w:eastAsia="Times New Roman" w:hAnsi="Times New Roman"/>
          <w:sz w:val="28"/>
          <w:szCs w:val="28"/>
        </w:rPr>
        <w:t xml:space="preserve"> сельсовета. </w:t>
      </w:r>
    </w:p>
    <w:p w:rsidR="00D41606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   4. Настоящее постановление вступает в силу со дня его подписания.</w:t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606" w:rsidRPr="00514D29" w:rsidRDefault="00D41606" w:rsidP="00D416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А.Н. </w:t>
      </w:r>
      <w:r>
        <w:rPr>
          <w:rFonts w:ascii="Times New Roman" w:hAnsi="Times New Roman" w:cs="Times New Roman"/>
          <w:sz w:val="28"/>
          <w:szCs w:val="28"/>
        </w:rPr>
        <w:t>Гусак</w:t>
      </w:r>
    </w:p>
    <w:p w:rsidR="00D41606" w:rsidRPr="00514D29" w:rsidRDefault="00D41606" w:rsidP="00D416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Разослано: прокурору района, финансовый отдел администрации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района, официальный сайт, в дело.      </w:t>
      </w:r>
      <w:bookmarkEnd w:id="2"/>
    </w:p>
    <w:p w:rsidR="00D41606" w:rsidRPr="00514D29" w:rsidRDefault="00D41606" w:rsidP="00D41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41606" w:rsidRPr="00514D29" w:rsidRDefault="00D41606" w:rsidP="00D41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41606" w:rsidRPr="00514D29" w:rsidRDefault="00D41606" w:rsidP="00D41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41606" w:rsidRPr="00514D29" w:rsidRDefault="00D41606" w:rsidP="00D41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Саракташсокго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41606" w:rsidRPr="00514D29" w:rsidRDefault="00D41606" w:rsidP="00D41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14D29">
        <w:rPr>
          <w:rFonts w:ascii="Times New Roman" w:hAnsi="Times New Roman" w:cs="Times New Roman"/>
          <w:sz w:val="28"/>
          <w:szCs w:val="28"/>
        </w:rPr>
        <w:t>.03.2020 №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14D29">
        <w:rPr>
          <w:rFonts w:ascii="Times New Roman" w:hAnsi="Times New Roman" w:cs="Times New Roman"/>
          <w:sz w:val="28"/>
          <w:szCs w:val="28"/>
        </w:rPr>
        <w:t>-п</w:t>
      </w:r>
    </w:p>
    <w:p w:rsidR="00D41606" w:rsidRPr="00514D29" w:rsidRDefault="00D41606" w:rsidP="00D41606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/>
        </w:rPr>
      </w:pPr>
      <w:r w:rsidRPr="00514D2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/>
        </w:rPr>
        <w:t>Порядок</w:t>
      </w:r>
      <w:r w:rsidRPr="00514D2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/>
        </w:rPr>
        <w:br/>
        <w:t xml:space="preserve">разработки и утверждения бюджетного прогноза </w:t>
      </w:r>
      <w:proofErr w:type="spellStart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/>
        </w:rPr>
        <w:t>Новосокулакского</w:t>
      </w:r>
      <w:proofErr w:type="spellEnd"/>
      <w:r w:rsidRPr="00514D2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/>
        </w:rPr>
        <w:t xml:space="preserve"> сельсовета </w:t>
      </w:r>
      <w:proofErr w:type="spellStart"/>
      <w:r w:rsidRPr="00514D2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/>
        </w:rPr>
        <w:t>Саракташского</w:t>
      </w:r>
      <w:proofErr w:type="spellEnd"/>
      <w:r w:rsidRPr="00514D2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/>
        </w:rPr>
        <w:t xml:space="preserve"> района Оренбургской области на долгосрочный период</w:t>
      </w:r>
    </w:p>
    <w:p w:rsidR="00D41606" w:rsidRPr="00514D29" w:rsidRDefault="00D41606" w:rsidP="00D41606">
      <w:pPr>
        <w:rPr>
          <w:rFonts w:ascii="Times New Roman" w:hAnsi="Times New Roman" w:cs="Times New Roman"/>
          <w:sz w:val="28"/>
          <w:szCs w:val="28"/>
        </w:rPr>
      </w:pP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"/>
      <w:r w:rsidRPr="00514D29">
        <w:rPr>
          <w:rFonts w:ascii="Times New Roman" w:hAnsi="Times New Roman" w:cs="Times New Roman"/>
          <w:sz w:val="28"/>
          <w:szCs w:val="28"/>
        </w:rPr>
        <w:t xml:space="preserve">1. Порядок разработки и утверждения бюджетного прогноза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Сарат</w:t>
      </w:r>
      <w:r w:rsidRPr="00514D29">
        <w:rPr>
          <w:rFonts w:ascii="Times New Roman" w:hAnsi="Times New Roman" w:cs="Times New Roman"/>
          <w:sz w:val="28"/>
          <w:szCs w:val="28"/>
        </w:rPr>
        <w:t>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 на долгосрочный период (далее - Порядок) определяет правила разработки и утверждения, период действия, а также требования к составу и содержанию бюджетного прогноза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долгосрочный период (далее - бюджетный прогноз).</w:t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"/>
      <w:bookmarkEnd w:id="3"/>
      <w:r w:rsidRPr="00514D29">
        <w:rPr>
          <w:rFonts w:ascii="Times New Roman" w:hAnsi="Times New Roman" w:cs="Times New Roman"/>
          <w:sz w:val="28"/>
          <w:szCs w:val="28"/>
        </w:rPr>
        <w:t xml:space="preserve">2. Разработку бюджетного прогноза осуществляет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3"/>
      <w:bookmarkEnd w:id="4"/>
      <w:r w:rsidRPr="00514D29">
        <w:rPr>
          <w:rFonts w:ascii="Times New Roman" w:hAnsi="Times New Roman" w:cs="Times New Roman"/>
          <w:sz w:val="28"/>
          <w:szCs w:val="28"/>
        </w:rPr>
        <w:t xml:space="preserve">3. Бюджетный прогноз разрабатывается и утверждается каждые три года на шесть лет на основе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соответствующий период.</w:t>
      </w:r>
    </w:p>
    <w:bookmarkEnd w:id="5"/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соответствующий период.</w:t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4"/>
      <w:r w:rsidRPr="00514D29">
        <w:rPr>
          <w:rFonts w:ascii="Times New Roman" w:hAnsi="Times New Roman" w:cs="Times New Roman"/>
          <w:sz w:val="28"/>
          <w:szCs w:val="28"/>
        </w:rPr>
        <w:t>4. Бюджетный прогноз включает:</w:t>
      </w:r>
    </w:p>
    <w:bookmarkEnd w:id="6"/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- основные итоги бюджетного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текущее состояние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области;</w:t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- описание основных сценарных условий и параметров вариантов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долгосрочный период, обоснование выбора варианта долгосрочного прогноза в качестве базового для целей бюджетного прогноза;</w:t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lastRenderedPageBreak/>
        <w:t>- цели, задачи и основные подходы к формированию и реализации бюджетной политики на долгосрочный период;</w:t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- описание основных рисков реализации бюджетного прогноза;</w:t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- прогноз основных характеристик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D2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 форме согласно </w:t>
      </w:r>
      <w:hyperlink w:anchor="sub_1100" w:history="1">
        <w:r w:rsidRPr="00514D29">
          <w:rPr>
            <w:rFonts w:ascii="Times New Roman" w:hAnsi="Times New Roman" w:cs="Times New Roman"/>
            <w:sz w:val="28"/>
          </w:rPr>
          <w:t>приложению 1</w:t>
        </w:r>
      </w:hyperlink>
      <w:r w:rsidRPr="00514D29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- показатели финансового обеспечения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D2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период их действия по форме согласно </w:t>
      </w:r>
      <w:hyperlink w:anchor="sub_1200" w:history="1">
        <w:r w:rsidRPr="00514D29">
          <w:rPr>
            <w:rFonts w:ascii="Times New Roman" w:hAnsi="Times New Roman" w:cs="Times New Roman"/>
            <w:sz w:val="28"/>
          </w:rPr>
          <w:t>приложению 2</w:t>
        </w:r>
      </w:hyperlink>
      <w:r w:rsidRPr="00514D29">
        <w:rPr>
          <w:rFonts w:ascii="Times New Roman" w:hAnsi="Times New Roman" w:cs="Times New Roman"/>
          <w:sz w:val="28"/>
          <w:szCs w:val="28"/>
        </w:rPr>
        <w:t>к Порядку.</w:t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Бюджетный прогноз может включать иные показатели, характеризующие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D2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D41606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5"/>
      <w:r w:rsidRPr="00514D29">
        <w:rPr>
          <w:rFonts w:ascii="Times New Roman" w:hAnsi="Times New Roman" w:cs="Times New Roman"/>
          <w:sz w:val="28"/>
          <w:szCs w:val="28"/>
        </w:rPr>
        <w:t>5.</w:t>
      </w:r>
      <w:bookmarkStart w:id="8" w:name="sub_106"/>
      <w:bookmarkEnd w:id="7"/>
      <w:r w:rsidRPr="00514D29">
        <w:rPr>
          <w:rFonts w:ascii="Times New Roman" w:hAnsi="Times New Roman" w:cs="Times New Roman"/>
          <w:sz w:val="28"/>
          <w:szCs w:val="28"/>
        </w:rPr>
        <w:t xml:space="preserve"> Проект бюджетного прогноза подлежит общественному обсуждению в соответствии с решением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</w:t>
      </w:r>
      <w:r>
        <w:rPr>
          <w:rFonts w:ascii="Times New Roman" w:hAnsi="Times New Roman" w:cs="Times New Roman"/>
          <w:sz w:val="28"/>
          <w:szCs w:val="28"/>
        </w:rPr>
        <w:t>ргской области от 22.11.2005 № 8</w:t>
      </w:r>
      <w:r w:rsidRPr="00514D2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публичных слушаниях» </w:t>
      </w:r>
      <w:bookmarkStart w:id="9" w:name="sub_107"/>
      <w:bookmarkEnd w:id="8"/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14D29">
        <w:rPr>
          <w:rFonts w:ascii="Times New Roman" w:hAnsi="Times New Roman" w:cs="Times New Roman"/>
          <w:sz w:val="28"/>
          <w:szCs w:val="28"/>
        </w:rPr>
        <w:t xml:space="preserve">. Проект бюджетного прогноза (проект изменений бюджетного прогноза), за исключением показателей финансового обеспечения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D2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представляется одновременно с проектом бюджета на очередной финансовый год и плановый период.</w:t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8"/>
      <w:bookmarkEnd w:id="9"/>
      <w:r>
        <w:rPr>
          <w:rFonts w:ascii="Times New Roman" w:hAnsi="Times New Roman" w:cs="Times New Roman"/>
          <w:sz w:val="28"/>
          <w:szCs w:val="28"/>
        </w:rPr>
        <w:t>7</w:t>
      </w:r>
      <w:r w:rsidRPr="00514D29">
        <w:rPr>
          <w:rFonts w:ascii="Times New Roman" w:hAnsi="Times New Roman" w:cs="Times New Roman"/>
          <w:sz w:val="28"/>
          <w:szCs w:val="28"/>
        </w:rPr>
        <w:t xml:space="preserve">. Бюджетный прогноз (изменения бюджетного прогноза) утверждается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D2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срок, не превышающий двух месяцев со дня официального опубликования решения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D2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очередной финансовый год и плановый период.</w:t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9"/>
      <w:bookmarkEnd w:id="10"/>
      <w:r>
        <w:rPr>
          <w:rFonts w:ascii="Times New Roman" w:hAnsi="Times New Roman" w:cs="Times New Roman"/>
          <w:sz w:val="28"/>
          <w:szCs w:val="28"/>
        </w:rPr>
        <w:t>8</w:t>
      </w:r>
      <w:r w:rsidRPr="00514D29">
        <w:rPr>
          <w:rFonts w:ascii="Times New Roman" w:hAnsi="Times New Roman" w:cs="Times New Roman"/>
          <w:sz w:val="28"/>
          <w:szCs w:val="28"/>
        </w:rPr>
        <w:t xml:space="preserve">. Бюджетный прогноз (изменения бюджетного прогноза)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</w:t>
      </w:r>
      <w:hyperlink r:id="rId6" w:history="1">
        <w:r w:rsidRPr="00514D29">
          <w:rPr>
            <w:rFonts w:ascii="Times New Roman" w:hAnsi="Times New Roman" w:cs="Times New Roman"/>
            <w:sz w:val="28"/>
          </w:rPr>
          <w:t>постановлением</w:t>
        </w:r>
      </w:hyperlink>
      <w:r>
        <w:t xml:space="preserve"> </w:t>
      </w:r>
      <w:r w:rsidRPr="00514D29">
        <w:rPr>
          <w:rFonts w:ascii="Times New Roman" w:hAnsi="Times New Roman" w:cs="Times New Roman"/>
          <w:sz w:val="28"/>
          <w:szCs w:val="28"/>
        </w:rPr>
        <w:t>Правительства Российской Федерации от 25.06.2015 N 631 "О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планирования".</w:t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0"/>
      <w:bookmarkEnd w:id="11"/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514D29">
        <w:rPr>
          <w:rFonts w:ascii="Times New Roman" w:hAnsi="Times New Roman" w:cs="Times New Roman"/>
          <w:sz w:val="28"/>
          <w:szCs w:val="28"/>
        </w:rPr>
        <w:t xml:space="preserve">. Мониторинг и контроль реализации бюджетного прогноза осуществляется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D2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ежегодно. Результаты мониторинга отражаются:</w:t>
      </w:r>
    </w:p>
    <w:bookmarkEnd w:id="12"/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- в части основных характеристик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D2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- в ежегодном отчете о результатах деятельности главы 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области;</w:t>
      </w:r>
    </w:p>
    <w:p w:rsidR="00D41606" w:rsidRPr="00514D29" w:rsidRDefault="00D41606" w:rsidP="00D41606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- в части показателей финансового обеспечения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D2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- в сводном годовом докладе о ходе реализации и оценке эффективности реализации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14D2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14D2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D41606" w:rsidRPr="00514D29" w:rsidRDefault="00D41606" w:rsidP="00D41606">
      <w:pPr>
        <w:jc w:val="both"/>
      </w:pPr>
    </w:p>
    <w:p w:rsidR="00D41606" w:rsidRPr="00514D29" w:rsidRDefault="00D41606" w:rsidP="00D41606">
      <w:pPr>
        <w:jc w:val="both"/>
      </w:pPr>
    </w:p>
    <w:p w:rsidR="00A3549D" w:rsidRDefault="00A3549D"/>
    <w:sectPr w:rsidR="00A3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06"/>
    <w:rsid w:val="00111451"/>
    <w:rsid w:val="00A3549D"/>
    <w:rsid w:val="00D4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11C52-3EC0-41E3-B525-43714C3A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1105242/0" TargetMode="External"/><Relationship Id="rId5" Type="http://schemas.openxmlformats.org/officeDocument/2006/relationships/hyperlink" Target="http://internet.garant.ru/document/redirect/12112604/170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2020-12-16T17:42:00Z</dcterms:created>
  <dcterms:modified xsi:type="dcterms:W3CDTF">2020-12-16T17:42:00Z</dcterms:modified>
</cp:coreProperties>
</file>