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06" w:rsidRPr="00514D29" w:rsidRDefault="00D41606" w:rsidP="00D416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6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2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4D29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 w:rsidRPr="00514D29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4D29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D41606" w:rsidRPr="00514D29" w:rsidRDefault="00D41606" w:rsidP="00D4160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4D29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D41606" w:rsidRPr="00514D29" w:rsidRDefault="00D41606" w:rsidP="00D416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1606" w:rsidRPr="00514D29" w:rsidRDefault="00D41606" w:rsidP="00D4160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14D29">
        <w:rPr>
          <w:rFonts w:ascii="Times New Roman" w:hAnsi="Times New Roman" w:cs="Times New Roman"/>
          <w:sz w:val="28"/>
          <w:szCs w:val="28"/>
        </w:rPr>
        <w:t xml:space="preserve">.03.2020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14D29">
        <w:rPr>
          <w:rFonts w:ascii="Times New Roman" w:hAnsi="Times New Roman" w:cs="Times New Roman"/>
          <w:sz w:val="28"/>
          <w:szCs w:val="28"/>
        </w:rPr>
        <w:t xml:space="preserve"> –п</w:t>
      </w:r>
      <w:r w:rsidRPr="00514D29">
        <w:rPr>
          <w:rFonts w:ascii="Times New Roman" w:hAnsi="Times New Roman" w:cs="Times New Roman"/>
          <w:sz w:val="28"/>
          <w:szCs w:val="28"/>
        </w:rPr>
        <w:tab/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долгосрочный период.</w:t>
      </w:r>
    </w:p>
    <w:p w:rsidR="00D41606" w:rsidRPr="00514D29" w:rsidRDefault="00D41606" w:rsidP="00D4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606" w:rsidRPr="00514D29" w:rsidRDefault="00D41606" w:rsidP="00D4160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D29">
        <w:rPr>
          <w:rFonts w:ascii="Times New Roman" w:hAnsi="Times New Roman" w:cs="Times New Roman"/>
          <w:sz w:val="28"/>
          <w:szCs w:val="28"/>
        </w:rPr>
        <w:t xml:space="preserve">  В соответствии со </w:t>
      </w:r>
      <w:hyperlink r:id="rId5" w:history="1">
        <w:r w:rsidRPr="00514D29">
          <w:rPr>
            <w:rFonts w:ascii="Times New Roman" w:hAnsi="Times New Roman" w:cs="Times New Roman"/>
            <w:sz w:val="28"/>
          </w:rPr>
          <w:t>статьей 170.1</w:t>
        </w:r>
      </w:hyperlink>
      <w:r w:rsidRPr="00514D2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статьи 6 Федерального закона от 28 июня 2014 года « Стратегическом планировании в Российской федерации», </w:t>
      </w:r>
      <w:r w:rsidRPr="00514D2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D41606" w:rsidRPr="00514D29" w:rsidRDefault="00D41606" w:rsidP="00D416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14D29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514D29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долгосрочный период  согласно приложению.</w:t>
      </w:r>
      <w:bookmarkStart w:id="2" w:name="sub_3"/>
    </w:p>
    <w:p w:rsidR="00D41606" w:rsidRPr="00514D29" w:rsidRDefault="00D41606" w:rsidP="00D416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514D29">
        <w:rPr>
          <w:rFonts w:ascii="Times New Roman" w:hAnsi="Times New Roman" w:cs="Times New Roman"/>
          <w:sz w:val="28"/>
          <w:szCs w:val="28"/>
        </w:rPr>
        <w:t>.</w:t>
      </w:r>
    </w:p>
    <w:p w:rsidR="00D41606" w:rsidRPr="00514D29" w:rsidRDefault="00D41606" w:rsidP="00D41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D29">
        <w:rPr>
          <w:rFonts w:ascii="Times New Roman" w:eastAsia="Times New Roman" w:hAnsi="Times New Roman"/>
          <w:sz w:val="28"/>
          <w:szCs w:val="28"/>
        </w:rPr>
        <w:t xml:space="preserve">        3.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14D29">
        <w:rPr>
          <w:rFonts w:ascii="Times New Roman" w:eastAsia="Times New Roman" w:hAnsi="Times New Roman"/>
          <w:sz w:val="28"/>
          <w:szCs w:val="28"/>
        </w:rPr>
        <w:t xml:space="preserve"> сельсовета. </w:t>
      </w:r>
    </w:p>
    <w:p w:rsidR="00D41606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со дня его подписания.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06" w:rsidRPr="00514D29" w:rsidRDefault="00D41606" w:rsidP="00D416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А.Н. </w:t>
      </w:r>
      <w:r>
        <w:rPr>
          <w:rFonts w:ascii="Times New Roman" w:hAnsi="Times New Roman" w:cs="Times New Roman"/>
          <w:sz w:val="28"/>
          <w:szCs w:val="28"/>
        </w:rPr>
        <w:t>Гусак</w:t>
      </w:r>
    </w:p>
    <w:p w:rsidR="00D41606" w:rsidRPr="00514D29" w:rsidRDefault="00D41606" w:rsidP="00D416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      </w:t>
      </w:r>
      <w:bookmarkEnd w:id="2"/>
    </w:p>
    <w:p w:rsidR="00D41606" w:rsidRPr="00514D29" w:rsidRDefault="00D41606" w:rsidP="00D4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1606" w:rsidRPr="00514D29" w:rsidRDefault="00D41606" w:rsidP="00D4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1606" w:rsidRPr="00514D29" w:rsidRDefault="00D41606" w:rsidP="00D4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41606" w:rsidRPr="00514D29" w:rsidRDefault="00D41606" w:rsidP="00D4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Саракташсокго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1606" w:rsidRPr="00514D29" w:rsidRDefault="00D41606" w:rsidP="00D4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14D29">
        <w:rPr>
          <w:rFonts w:ascii="Times New Roman" w:hAnsi="Times New Roman" w:cs="Times New Roman"/>
          <w:sz w:val="28"/>
          <w:szCs w:val="28"/>
        </w:rPr>
        <w:t>.03.2020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D29">
        <w:rPr>
          <w:rFonts w:ascii="Times New Roman" w:hAnsi="Times New Roman" w:cs="Times New Roman"/>
          <w:sz w:val="28"/>
          <w:szCs w:val="28"/>
        </w:rPr>
        <w:t>-п</w:t>
      </w:r>
    </w:p>
    <w:p w:rsidR="00D41606" w:rsidRPr="00514D29" w:rsidRDefault="00D41606" w:rsidP="00D41606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Порядок</w:t>
      </w:r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br/>
        <w:t xml:space="preserve">разработки и утверждения бюджетного прогноза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Новосокулакского</w:t>
      </w:r>
      <w:proofErr w:type="spellEnd"/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сельсовета </w:t>
      </w:r>
      <w:proofErr w:type="spellStart"/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Саракташского</w:t>
      </w:r>
      <w:proofErr w:type="spellEnd"/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района Оренбургской области на долгосрочный период</w:t>
      </w:r>
    </w:p>
    <w:p w:rsidR="00D41606" w:rsidRPr="00514D29" w:rsidRDefault="00D41606" w:rsidP="00D41606">
      <w:pPr>
        <w:rPr>
          <w:rFonts w:ascii="Times New Roman" w:hAnsi="Times New Roman" w:cs="Times New Roman"/>
          <w:sz w:val="28"/>
          <w:szCs w:val="28"/>
        </w:rPr>
      </w:pP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514D29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</w:t>
      </w:r>
      <w:r w:rsidRPr="00514D29">
        <w:rPr>
          <w:rFonts w:ascii="Times New Roman" w:hAnsi="Times New Roman" w:cs="Times New Roman"/>
          <w:sz w:val="28"/>
          <w:szCs w:val="28"/>
        </w:rPr>
        <w:t>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долгосрочный период (далее - бюджетный прогноз).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514D29">
        <w:rPr>
          <w:rFonts w:ascii="Times New Roman" w:hAnsi="Times New Roman" w:cs="Times New Roman"/>
          <w:sz w:val="28"/>
          <w:szCs w:val="28"/>
        </w:rPr>
        <w:t xml:space="preserve">2. Разработку бюджетного прогноза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514D29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соответствующий период.</w:t>
      </w:r>
    </w:p>
    <w:bookmarkEnd w:id="5"/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соответствующий период.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514D29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bookmarkEnd w:id="6"/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основные итоги бюджетного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текущее состояние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lastRenderedPageBreak/>
        <w:t>- цели, задачи и основные подходы к формированию и реализации бюджетной политики на долгосрочный период;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описание основных рисков реализации бюджетного прогноза;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форме согласно </w:t>
      </w:r>
      <w:hyperlink w:anchor="sub_1100" w:history="1">
        <w:r w:rsidRPr="00514D29">
          <w:rPr>
            <w:rFonts w:ascii="Times New Roman" w:hAnsi="Times New Roman" w:cs="Times New Roman"/>
            <w:sz w:val="28"/>
          </w:rPr>
          <w:t>приложению 1</w:t>
        </w:r>
      </w:hyperlink>
      <w:r w:rsidRPr="00514D29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период их действия по форме согласно </w:t>
      </w:r>
      <w:hyperlink w:anchor="sub_1200" w:history="1">
        <w:r w:rsidRPr="00514D29">
          <w:rPr>
            <w:rFonts w:ascii="Times New Roman" w:hAnsi="Times New Roman" w:cs="Times New Roman"/>
            <w:sz w:val="28"/>
          </w:rPr>
          <w:t>приложению 2</w:t>
        </w:r>
      </w:hyperlink>
      <w:r w:rsidRPr="00514D29">
        <w:rPr>
          <w:rFonts w:ascii="Times New Roman" w:hAnsi="Times New Roman" w:cs="Times New Roman"/>
          <w:sz w:val="28"/>
          <w:szCs w:val="28"/>
        </w:rPr>
        <w:t>к Порядку.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показатели, характеризующие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41606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r w:rsidRPr="00514D29">
        <w:rPr>
          <w:rFonts w:ascii="Times New Roman" w:hAnsi="Times New Roman" w:cs="Times New Roman"/>
          <w:sz w:val="28"/>
          <w:szCs w:val="28"/>
        </w:rPr>
        <w:t>5.</w:t>
      </w:r>
      <w:bookmarkStart w:id="8" w:name="sub_106"/>
      <w:bookmarkEnd w:id="7"/>
      <w:r w:rsidRPr="00514D29">
        <w:rPr>
          <w:rFonts w:ascii="Times New Roman" w:hAnsi="Times New Roman" w:cs="Times New Roman"/>
          <w:sz w:val="28"/>
          <w:szCs w:val="28"/>
        </w:rPr>
        <w:t xml:space="preserve"> Проект бюджетного прогноза подлежит общественному обсуждению в соответствии с решением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hAnsi="Times New Roman" w:cs="Times New Roman"/>
          <w:sz w:val="28"/>
          <w:szCs w:val="28"/>
        </w:rPr>
        <w:t>ргской области от 22.11.2005 № 8</w:t>
      </w:r>
      <w:r w:rsidRPr="00514D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слушаниях» </w:t>
      </w:r>
      <w:bookmarkStart w:id="9" w:name="sub_107"/>
      <w:bookmarkEnd w:id="8"/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4D29">
        <w:rPr>
          <w:rFonts w:ascii="Times New Roman" w:hAnsi="Times New Roman" w:cs="Times New Roman"/>
          <w:sz w:val="28"/>
          <w:szCs w:val="28"/>
        </w:rPr>
        <w:t xml:space="preserve">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представляется одновременно с проектом бюджета на очередной финансовый год и плановый период.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Pr="00514D29"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срок, не превышающий двух месяцев со дня официального опубликования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Pr="00514D29"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6" w:history="1">
        <w:r w:rsidRPr="00514D29">
          <w:rPr>
            <w:rFonts w:ascii="Times New Roman" w:hAnsi="Times New Roman" w:cs="Times New Roman"/>
            <w:sz w:val="28"/>
          </w:rPr>
          <w:t>постановлением</w:t>
        </w:r>
      </w:hyperlink>
      <w: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14D29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бюджетного прогноза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ежегодно. Результаты мониторинга отражаются:</w:t>
      </w:r>
    </w:p>
    <w:bookmarkEnd w:id="12"/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в части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- в ежегодном отчете о результатах деятельности главы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41606" w:rsidRPr="00514D29" w:rsidRDefault="00D41606" w:rsidP="00D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в части показателей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- в сводном годовом докладе о ходе реализации и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14D2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14D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41606" w:rsidRPr="00514D29" w:rsidRDefault="00D41606" w:rsidP="00D41606">
      <w:pPr>
        <w:jc w:val="both"/>
      </w:pPr>
    </w:p>
    <w:p w:rsidR="00D41606" w:rsidRPr="00514D29" w:rsidRDefault="00D41606" w:rsidP="00D41606">
      <w:pPr>
        <w:jc w:val="both"/>
      </w:pPr>
    </w:p>
    <w:p w:rsidR="00A3549D" w:rsidRDefault="00A3549D"/>
    <w:sectPr w:rsidR="00A3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06"/>
    <w:rsid w:val="00111451"/>
    <w:rsid w:val="00A3549D"/>
    <w:rsid w:val="00D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1C52-3EC0-41E3-B525-43714C3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105242/0" TargetMode="External"/><Relationship Id="rId5" Type="http://schemas.openxmlformats.org/officeDocument/2006/relationships/hyperlink" Target="http://internet.garant.ru/document/redirect/12112604/17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2020-12-16T17:42:00Z</dcterms:created>
  <dcterms:modified xsi:type="dcterms:W3CDTF">2020-12-16T17:42:00Z</dcterms:modified>
</cp:coreProperties>
</file>