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88" w:rsidRDefault="007A7788" w:rsidP="007A778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A7788" w:rsidRDefault="007A7788" w:rsidP="007A7788">
      <w:pPr>
        <w:pStyle w:val="2"/>
        <w:ind w:right="-284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Pr="008C07AB">
        <w:rPr>
          <w:noProof/>
          <w:szCs w:val="28"/>
        </w:rPr>
        <w:drawing>
          <wp:inline distT="0" distB="0" distL="0" distR="0">
            <wp:extent cx="457200" cy="628650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788" w:rsidRDefault="007A7788" w:rsidP="007A7788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7A7788" w:rsidRDefault="007A7788" w:rsidP="007A7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7788" w:rsidRDefault="007A7788" w:rsidP="007A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A7788" w:rsidRDefault="007A7788" w:rsidP="007A7788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7788" w:rsidRDefault="007A7788" w:rsidP="007A7788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7788" w:rsidRDefault="007A7788" w:rsidP="007A7788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12.11. 2019                           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№ 39 – п</w:t>
      </w:r>
    </w:p>
    <w:p w:rsidR="007A7788" w:rsidRDefault="007A7788" w:rsidP="007A7788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p w:rsidR="007A7788" w:rsidRDefault="007A7788" w:rsidP="007A7788">
      <w:pPr>
        <w:spacing w:after="0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Порядок опубликования информации об </w:t>
      </w:r>
    </w:p>
    <w:p w:rsidR="007A7788" w:rsidRDefault="007A7788" w:rsidP="007A778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объектах недвижимого имущества, находящихся в собственности муниципального образования </w:t>
      </w:r>
      <w:proofErr w:type="spellStart"/>
      <w:r w:rsidR="000B5715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="000B5715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0B5715"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0B5715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Оренбургской области, утверждённый постановлением </w:t>
      </w:r>
    </w:p>
    <w:p w:rsidR="007A7788" w:rsidRDefault="007A7788" w:rsidP="007A778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335F0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="003335F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7A7788" w:rsidRDefault="007A7788" w:rsidP="007A778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06.08.2018 года № 25-п</w:t>
      </w:r>
    </w:p>
    <w:p w:rsidR="007A7788" w:rsidRPr="004212B3" w:rsidRDefault="007A7788" w:rsidP="007A77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0B571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подпунктом «г»  </w:t>
      </w:r>
      <w:r w:rsidRPr="00165B23">
        <w:rPr>
          <w:rFonts w:ascii="Times New Roman" w:hAnsi="Times New Roman"/>
          <w:sz w:val="28"/>
          <w:szCs w:val="28"/>
        </w:rPr>
        <w:t>пункта 2 перечня поручений</w:t>
      </w:r>
      <w:r w:rsidRPr="00165B2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Президента Российской Федерации от 15.05.2018 года № 817ГС, внести изменения в Порядок опубликования информации об объектах недвижимого имущества, находящихся в собственности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утверждённый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06.08.2018 года № 25-п:</w:t>
      </w:r>
    </w:p>
    <w:p w:rsidR="007A7788" w:rsidRDefault="007A7788" w:rsidP="007A7788">
      <w:pPr>
        <w:jc w:val="both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заголовке и по всему тексту Порядка вместо слов «об объектах недвижимого  имущества» следует читать «об объектах недвижимого имущества и транспортных средствах».</w:t>
      </w:r>
    </w:p>
    <w:p w:rsidR="007A7788" w:rsidRDefault="007A7788" w:rsidP="007A7788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изложить в следующей  редакции: «Опубликованию  подлежит информация об объектах недвижимого имущества, в отношении которых осуществлена государственная  регистрация прав в Едином государственном реестре недвижимости, и транспортных средствах, находящихся в собственности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».</w:t>
      </w:r>
    </w:p>
    <w:p w:rsidR="007A7788" w:rsidRDefault="007A7788" w:rsidP="007A7788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5 дополнить подпунктом «г» следующего содержания:                                 «Транспортные средства: 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идентификационный номер (</w:t>
      </w:r>
      <w:r>
        <w:rPr>
          <w:rFonts w:ascii="Times New Roman" w:hAnsi="Times New Roman"/>
          <w:sz w:val="28"/>
          <w:szCs w:val="28"/>
          <w:lang w:val="en-US"/>
        </w:rPr>
        <w:t>VIN</w:t>
      </w:r>
      <w:r>
        <w:rPr>
          <w:rFonts w:ascii="Times New Roman" w:hAnsi="Times New Roman"/>
          <w:sz w:val="28"/>
          <w:szCs w:val="28"/>
        </w:rPr>
        <w:t>);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марка, модель ТС;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(тип ТС);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категория ТС;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изготовления ТС;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модель, № двигателя;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шасси №;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кузов №;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цвет кузова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ПТС;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организации, выдавшей паспорт;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выдачи паспорта;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государственный регистрационный знак;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и дата выдачи свидетельства о  регистрации транспортного средства».</w:t>
      </w:r>
    </w:p>
    <w:p w:rsidR="007A7788" w:rsidRDefault="007A7788" w:rsidP="007A77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В пункте 9 вместо слов «до 1 апреля» следует читать: «два раза в год: до 1 февраля и до 1 августа».</w:t>
      </w:r>
    </w:p>
    <w:p w:rsidR="007A7788" w:rsidRDefault="007A7788" w:rsidP="007A7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212B3"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 w:rsidR="00997C8E"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4212B3">
        <w:rPr>
          <w:rFonts w:ascii="Times New Roman" w:hAnsi="Times New Roman"/>
          <w:sz w:val="28"/>
          <w:szCs w:val="28"/>
        </w:rPr>
        <w:t>.</w:t>
      </w:r>
    </w:p>
    <w:p w:rsidR="007A7788" w:rsidRDefault="007A7788" w:rsidP="007A7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постановление вступает в силу после его обнародования и подлежит размещению на официальном сайте муниципального образования </w:t>
      </w:r>
      <w:proofErr w:type="spellStart"/>
      <w:r w:rsidR="00997C8E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="00997C8E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997C8E"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997C8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A7788" w:rsidRDefault="007A7788" w:rsidP="007A7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788" w:rsidRPr="004212B3" w:rsidRDefault="007A7788" w:rsidP="007A7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97C8E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997C8E">
        <w:rPr>
          <w:rFonts w:ascii="Times New Roman" w:hAnsi="Times New Roman"/>
          <w:sz w:val="28"/>
          <w:szCs w:val="28"/>
        </w:rPr>
        <w:t xml:space="preserve">                     А.Н. Гусак</w:t>
      </w:r>
    </w:p>
    <w:p w:rsidR="007A7788" w:rsidRPr="004212B3" w:rsidRDefault="007A7788" w:rsidP="007A7788">
      <w:pPr>
        <w:jc w:val="both"/>
        <w:rPr>
          <w:rFonts w:ascii="Times New Roman" w:hAnsi="Times New Roman"/>
          <w:sz w:val="28"/>
          <w:szCs w:val="28"/>
        </w:rPr>
      </w:pPr>
    </w:p>
    <w:p w:rsidR="007A7788" w:rsidRDefault="007A7788" w:rsidP="007A7788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</w:t>
      </w:r>
      <w:r w:rsidR="00997C8E">
        <w:rPr>
          <w:rFonts w:ascii="Times New Roman" w:hAnsi="Times New Roman"/>
          <w:sz w:val="28"/>
          <w:szCs w:val="28"/>
        </w:rPr>
        <w:t>администрации района, прокурору района, в дело.</w:t>
      </w:r>
    </w:p>
    <w:p w:rsidR="00847AF3" w:rsidRDefault="00847AF3"/>
    <w:sectPr w:rsidR="00847AF3" w:rsidSect="00FE67E1">
      <w:headerReference w:type="even" r:id="rId8"/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9C" w:rsidRDefault="00A4219C">
      <w:pPr>
        <w:spacing w:after="0" w:line="240" w:lineRule="auto"/>
      </w:pPr>
      <w:r>
        <w:separator/>
      </w:r>
    </w:p>
  </w:endnote>
  <w:endnote w:type="continuationSeparator" w:id="0">
    <w:p w:rsidR="00A4219C" w:rsidRDefault="00A4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9C" w:rsidRDefault="00A4219C">
      <w:pPr>
        <w:spacing w:after="0" w:line="240" w:lineRule="auto"/>
      </w:pPr>
      <w:r>
        <w:separator/>
      </w:r>
    </w:p>
  </w:footnote>
  <w:footnote w:type="continuationSeparator" w:id="0">
    <w:p w:rsidR="00A4219C" w:rsidRDefault="00A4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847AF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A4219C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847AF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1B5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A4219C" w:rsidP="00253FB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88"/>
    <w:rsid w:val="000B5715"/>
    <w:rsid w:val="003335F0"/>
    <w:rsid w:val="007A7788"/>
    <w:rsid w:val="00847AF3"/>
    <w:rsid w:val="00997C8E"/>
    <w:rsid w:val="00A4219C"/>
    <w:rsid w:val="00F0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5FED2-5E8A-4E9A-B10D-EE8078CB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A778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778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7A778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7A778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7A7788"/>
  </w:style>
  <w:style w:type="paragraph" w:styleId="a6">
    <w:name w:val="Balloon Text"/>
    <w:basedOn w:val="a"/>
    <w:link w:val="a7"/>
    <w:uiPriority w:val="99"/>
    <w:semiHidden/>
    <w:unhideWhenUsed/>
    <w:rsid w:val="007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2019-11-11T05:57:00Z</cp:lastPrinted>
  <dcterms:created xsi:type="dcterms:W3CDTF">2020-03-15T18:46:00Z</dcterms:created>
  <dcterms:modified xsi:type="dcterms:W3CDTF">2020-03-15T18:46:00Z</dcterms:modified>
</cp:coreProperties>
</file>