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1B" w:rsidRPr="00C50EDE" w:rsidRDefault="00696A1B" w:rsidP="004520A9">
      <w:pPr>
        <w:pStyle w:val="ConsPlusNormal"/>
        <w:widowControl/>
        <w:jc w:val="center"/>
        <w:rPr>
          <w:sz w:val="28"/>
          <w:szCs w:val="28"/>
        </w:rPr>
      </w:pPr>
      <w:bookmarkStart w:id="0" w:name="_GoBack"/>
      <w:bookmarkEnd w:id="0"/>
      <w:r w:rsidRPr="00C50EDE">
        <w:rPr>
          <w:sz w:val="28"/>
          <w:szCs w:val="28"/>
        </w:rPr>
        <w:t>С</w:t>
      </w:r>
      <w:r>
        <w:rPr>
          <w:sz w:val="28"/>
          <w:szCs w:val="28"/>
        </w:rPr>
        <w:t>ОВЕТ ДЕПУТАТОВ НОВОСОКУЛАК</w:t>
      </w:r>
      <w:r w:rsidRPr="00C50EDE">
        <w:rPr>
          <w:sz w:val="28"/>
          <w:szCs w:val="28"/>
        </w:rPr>
        <w:t>СКОГО СЕЛЬСОВЕТА</w:t>
      </w: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696A1B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РЕШЕНИЕ</w:t>
      </w: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70D">
        <w:rPr>
          <w:rFonts w:ascii="Times New Roman" w:hAnsi="Times New Roman" w:cs="Times New Roman"/>
          <w:sz w:val="28"/>
          <w:szCs w:val="28"/>
        </w:rPr>
        <w:t>двадцать 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59E">
        <w:rPr>
          <w:rFonts w:ascii="Times New Roman" w:hAnsi="Times New Roman"/>
          <w:sz w:val="28"/>
          <w:szCs w:val="28"/>
        </w:rPr>
        <w:t xml:space="preserve">заседания Совета депутатов  </w:t>
      </w:r>
    </w:p>
    <w:p w:rsidR="00696A1B" w:rsidRPr="001E259E" w:rsidRDefault="00696A1B" w:rsidP="004520A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r w:rsidRPr="001E259E">
        <w:rPr>
          <w:rFonts w:ascii="Times New Roman" w:hAnsi="Times New Roman"/>
          <w:sz w:val="28"/>
          <w:szCs w:val="28"/>
        </w:rPr>
        <w:t>ского</w:t>
      </w:r>
      <w:proofErr w:type="spellEnd"/>
      <w:r w:rsidRPr="001E259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696A1B" w:rsidRPr="001E259E" w:rsidRDefault="00696A1B" w:rsidP="004520A9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A1B" w:rsidRDefault="00696A1B" w:rsidP="004520A9">
      <w:pPr>
        <w:rPr>
          <w:sz w:val="28"/>
          <w:szCs w:val="28"/>
        </w:rPr>
      </w:pPr>
      <w:r w:rsidRPr="000B240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72                                                                                 </w:t>
      </w:r>
      <w:r w:rsidR="0080670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14 марта</w:t>
      </w:r>
      <w:r w:rsidRPr="000B240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B240F">
        <w:rPr>
          <w:sz w:val="28"/>
          <w:szCs w:val="28"/>
        </w:rPr>
        <w:t xml:space="preserve"> года</w:t>
      </w:r>
    </w:p>
    <w:p w:rsidR="00696A1B" w:rsidRDefault="00696A1B" w:rsidP="004520A9">
      <w:pPr>
        <w:rPr>
          <w:sz w:val="28"/>
          <w:szCs w:val="28"/>
        </w:rPr>
      </w:pPr>
    </w:p>
    <w:p w:rsidR="00696A1B" w:rsidRDefault="00696A1B" w:rsidP="004520A9">
      <w:pPr>
        <w:rPr>
          <w:sz w:val="28"/>
          <w:szCs w:val="28"/>
        </w:rPr>
      </w:pPr>
    </w:p>
    <w:p w:rsidR="00696A1B" w:rsidRDefault="00696A1B" w:rsidP="004520A9">
      <w:pPr>
        <w:jc w:val="both"/>
        <w:rPr>
          <w:sz w:val="28"/>
          <w:szCs w:val="28"/>
        </w:rPr>
      </w:pPr>
    </w:p>
    <w:p w:rsidR="00696A1B" w:rsidRDefault="00696A1B" w:rsidP="00871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от 21 декабря 2017 года № 69 «О бюджете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2018 год и плановый период 2019 и 2020 годов»</w:t>
      </w:r>
    </w:p>
    <w:p w:rsidR="00696A1B" w:rsidRDefault="00696A1B" w:rsidP="008715B9">
      <w:pPr>
        <w:jc w:val="center"/>
        <w:rPr>
          <w:sz w:val="28"/>
          <w:szCs w:val="28"/>
        </w:rPr>
      </w:pPr>
    </w:p>
    <w:p w:rsidR="00696A1B" w:rsidRDefault="00696A1B" w:rsidP="004520A9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</w:p>
    <w:p w:rsidR="00696A1B" w:rsidRDefault="00696A1B" w:rsidP="004520A9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</w:p>
    <w:p w:rsidR="00696A1B" w:rsidRDefault="00696A1B" w:rsidP="00871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696A1B" w:rsidRPr="00C81760" w:rsidRDefault="00696A1B" w:rsidP="004520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696A1B" w:rsidRDefault="00696A1B" w:rsidP="004520A9">
      <w:pPr>
        <w:jc w:val="both"/>
      </w:pPr>
      <w:r w:rsidRPr="00C81760">
        <w:rPr>
          <w:sz w:val="28"/>
          <w:szCs w:val="28"/>
        </w:rPr>
        <w:t>РЕШИЛ:</w:t>
      </w:r>
      <w:r w:rsidRPr="00C81760">
        <w:tab/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от 21 декабря 2017 года № 69 «О бюджете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2018 год и плановый период 2019 и </w:t>
      </w:r>
      <w:proofErr w:type="gramStart"/>
      <w:r>
        <w:rPr>
          <w:sz w:val="28"/>
          <w:szCs w:val="28"/>
        </w:rPr>
        <w:t>2020  годов</w:t>
      </w:r>
      <w:proofErr w:type="gramEnd"/>
      <w:r>
        <w:rPr>
          <w:sz w:val="28"/>
          <w:szCs w:val="28"/>
        </w:rPr>
        <w:t xml:space="preserve"> ». </w:t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В пункте 1.1 слова «в сумме 3 397 500 рублей» заменить словами «в </w:t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          сумме 3 397 612 рублей»;</w:t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          В пункте 1.2 слова «в сумме 3 397 500 рублей» заменить словами «в </w:t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          сумме 3 974 200 рублей»;</w:t>
      </w: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2. Приложение № 1 «Источники внутреннего финансирования дефицита бюджета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2018 год и плановый период 2019 и 2020 годов» изложить в редакции согласно приложению;</w:t>
      </w:r>
    </w:p>
    <w:p w:rsidR="00696A1B" w:rsidRPr="0080670D" w:rsidRDefault="00696A1B" w:rsidP="008715B9">
      <w:pPr>
        <w:ind w:left="36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3. Приложение № 5 «</w:t>
      </w:r>
      <w:r w:rsidRPr="0080670D">
        <w:rPr>
          <w:bCs/>
          <w:color w:val="000000"/>
          <w:sz w:val="28"/>
          <w:szCs w:val="28"/>
        </w:rPr>
        <w:t>Поступление доходов в местный бюджет  на</w:t>
      </w:r>
      <w:r w:rsidRPr="0080670D">
        <w:rPr>
          <w:b/>
          <w:bCs/>
          <w:color w:val="000000"/>
          <w:sz w:val="28"/>
          <w:szCs w:val="28"/>
        </w:rPr>
        <w:t xml:space="preserve"> </w:t>
      </w:r>
      <w:r w:rsidRPr="0080670D">
        <w:rPr>
          <w:bCs/>
          <w:color w:val="000000"/>
          <w:sz w:val="28"/>
          <w:szCs w:val="28"/>
        </w:rPr>
        <w:t>2018 год и на плановый период 2019 и 2020 годов»</w:t>
      </w: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4. Приложение № 6 «Распределение ассигнований из местного бюджета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 2018 год и плановый период 2019 и 2020 годов по разделам и подразделам расходов классификации расходов бюджетов»  изложить в редакции согласно приложению;</w:t>
      </w: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5. Приложение № 7 «Распределение бюджетных ассигнований из местного бюджета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 на 2018 год и плановый период 2019 и 2020 годов по разделам и подразделам, целевым статьям и видам расходов </w:t>
      </w:r>
      <w:r>
        <w:rPr>
          <w:sz w:val="28"/>
          <w:szCs w:val="28"/>
        </w:rPr>
        <w:lastRenderedPageBreak/>
        <w:t>классификации расходов бюджетов» изложить в редакции согласно приложению;</w:t>
      </w: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6.Приложение № 8 «</w:t>
      </w:r>
      <w:r>
        <w:rPr>
          <w:bCs/>
          <w:sz w:val="28"/>
          <w:szCs w:val="28"/>
        </w:rPr>
        <w:t>Ведомственная структура расходов местного бюджета на 2018 год и на плановый период 2019 и 2020 годов»</w:t>
      </w: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7. Настоящее решение вступает в силу после обнародования.</w:t>
      </w:r>
    </w:p>
    <w:p w:rsidR="00696A1B" w:rsidRDefault="00696A1B" w:rsidP="008715B9">
      <w:pPr>
        <w:rPr>
          <w:sz w:val="28"/>
          <w:szCs w:val="28"/>
        </w:rPr>
      </w:pPr>
      <w:r>
        <w:rPr>
          <w:sz w:val="28"/>
          <w:szCs w:val="28"/>
        </w:rPr>
        <w:t xml:space="preserve">           8. Контроль за исполнением данного решения возложить на </w:t>
      </w:r>
      <w:proofErr w:type="gramStart"/>
      <w:r>
        <w:rPr>
          <w:sz w:val="28"/>
          <w:szCs w:val="28"/>
        </w:rPr>
        <w:t>постоянную  комиссию</w:t>
      </w:r>
      <w:proofErr w:type="gramEnd"/>
      <w:r>
        <w:rPr>
          <w:sz w:val="28"/>
          <w:szCs w:val="28"/>
        </w:rPr>
        <w:t xml:space="preserve"> по бюджетной, налоговой и финансовой политике, собственности экономическим вопросам, торговле и быту (Пащенко Н. В.)</w:t>
      </w:r>
    </w:p>
    <w:p w:rsidR="00696A1B" w:rsidRDefault="00696A1B" w:rsidP="008715B9">
      <w:pPr>
        <w:ind w:left="360"/>
        <w:rPr>
          <w:sz w:val="28"/>
          <w:szCs w:val="28"/>
        </w:rPr>
      </w:pPr>
    </w:p>
    <w:p w:rsidR="00696A1B" w:rsidRDefault="00696A1B" w:rsidP="008715B9">
      <w:pPr>
        <w:ind w:left="360"/>
        <w:rPr>
          <w:sz w:val="28"/>
          <w:szCs w:val="28"/>
        </w:rPr>
      </w:pPr>
    </w:p>
    <w:p w:rsidR="00696A1B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         </w:t>
      </w:r>
      <w:r w:rsidR="0080670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А.Н.Гусак</w:t>
      </w:r>
      <w:proofErr w:type="spellEnd"/>
      <w:r>
        <w:rPr>
          <w:sz w:val="28"/>
          <w:szCs w:val="28"/>
        </w:rPr>
        <w:t xml:space="preserve"> </w:t>
      </w:r>
    </w:p>
    <w:p w:rsidR="00696A1B" w:rsidRDefault="00696A1B" w:rsidP="008715B9">
      <w:pPr>
        <w:ind w:left="360"/>
        <w:rPr>
          <w:sz w:val="28"/>
          <w:szCs w:val="28"/>
        </w:rPr>
      </w:pPr>
    </w:p>
    <w:p w:rsidR="00696A1B" w:rsidRPr="008E6D11" w:rsidRDefault="00696A1B" w:rsidP="008715B9">
      <w:pPr>
        <w:ind w:left="360"/>
        <w:rPr>
          <w:sz w:val="28"/>
          <w:szCs w:val="28"/>
        </w:rPr>
      </w:pPr>
      <w:r>
        <w:rPr>
          <w:sz w:val="28"/>
          <w:szCs w:val="28"/>
        </w:rPr>
        <w:t>Разослано: прокурору района, администрации сельсовета, постоянной комиссии</w:t>
      </w:r>
      <w:r w:rsidR="008E6D11" w:rsidRPr="008E6D11">
        <w:rPr>
          <w:sz w:val="28"/>
          <w:szCs w:val="28"/>
        </w:rPr>
        <w:t>.</w:t>
      </w:r>
    </w:p>
    <w:p w:rsidR="00696A1B" w:rsidRDefault="00696A1B" w:rsidP="008E6D11">
      <w:pPr>
        <w:jc w:val="both"/>
        <w:rPr>
          <w:sz w:val="28"/>
          <w:szCs w:val="28"/>
        </w:rPr>
      </w:pPr>
      <w:r w:rsidRPr="00C81760">
        <w:tab/>
      </w:r>
    </w:p>
    <w:p w:rsidR="00696A1B" w:rsidRDefault="00696A1B">
      <w:pPr>
        <w:rPr>
          <w:sz w:val="28"/>
          <w:szCs w:val="28"/>
        </w:rPr>
      </w:pPr>
    </w:p>
    <w:sectPr w:rsidR="00696A1B" w:rsidSect="008E6D11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A9"/>
    <w:rsid w:val="000070DA"/>
    <w:rsid w:val="00025F9F"/>
    <w:rsid w:val="0004610D"/>
    <w:rsid w:val="00055E29"/>
    <w:rsid w:val="00063187"/>
    <w:rsid w:val="00090D40"/>
    <w:rsid w:val="000B240F"/>
    <w:rsid w:val="000B3C3C"/>
    <w:rsid w:val="000E0BE0"/>
    <w:rsid w:val="000E319F"/>
    <w:rsid w:val="00107725"/>
    <w:rsid w:val="001133A4"/>
    <w:rsid w:val="001136A9"/>
    <w:rsid w:val="00132BD1"/>
    <w:rsid w:val="00163A68"/>
    <w:rsid w:val="001750D9"/>
    <w:rsid w:val="001766B7"/>
    <w:rsid w:val="00180C71"/>
    <w:rsid w:val="001C77A5"/>
    <w:rsid w:val="001D678A"/>
    <w:rsid w:val="001E259E"/>
    <w:rsid w:val="001E4AEC"/>
    <w:rsid w:val="001F4765"/>
    <w:rsid w:val="0022745E"/>
    <w:rsid w:val="00233A74"/>
    <w:rsid w:val="00261737"/>
    <w:rsid w:val="0026688E"/>
    <w:rsid w:val="003161A8"/>
    <w:rsid w:val="00351BC1"/>
    <w:rsid w:val="0039440F"/>
    <w:rsid w:val="003A5F19"/>
    <w:rsid w:val="00405F5F"/>
    <w:rsid w:val="00406D3C"/>
    <w:rsid w:val="00432C56"/>
    <w:rsid w:val="004520A9"/>
    <w:rsid w:val="00452E8A"/>
    <w:rsid w:val="004605C5"/>
    <w:rsid w:val="00461D22"/>
    <w:rsid w:val="004700B8"/>
    <w:rsid w:val="00473167"/>
    <w:rsid w:val="00480AE7"/>
    <w:rsid w:val="00495B67"/>
    <w:rsid w:val="004B0858"/>
    <w:rsid w:val="004D6CD5"/>
    <w:rsid w:val="005640B3"/>
    <w:rsid w:val="005A7F6B"/>
    <w:rsid w:val="005D40D1"/>
    <w:rsid w:val="005F08EB"/>
    <w:rsid w:val="0062032E"/>
    <w:rsid w:val="00624B25"/>
    <w:rsid w:val="00625093"/>
    <w:rsid w:val="0063097E"/>
    <w:rsid w:val="0065183A"/>
    <w:rsid w:val="006539B8"/>
    <w:rsid w:val="0065553D"/>
    <w:rsid w:val="00660AAC"/>
    <w:rsid w:val="00671787"/>
    <w:rsid w:val="006728EA"/>
    <w:rsid w:val="00692FF3"/>
    <w:rsid w:val="00696A1B"/>
    <w:rsid w:val="006A31CD"/>
    <w:rsid w:val="006B3382"/>
    <w:rsid w:val="006B3FD9"/>
    <w:rsid w:val="006D373C"/>
    <w:rsid w:val="006E1DA3"/>
    <w:rsid w:val="006E3D89"/>
    <w:rsid w:val="006F0BF8"/>
    <w:rsid w:val="00727339"/>
    <w:rsid w:val="0073275D"/>
    <w:rsid w:val="00792934"/>
    <w:rsid w:val="007F156A"/>
    <w:rsid w:val="0080670D"/>
    <w:rsid w:val="0083469E"/>
    <w:rsid w:val="00842B91"/>
    <w:rsid w:val="00857AB9"/>
    <w:rsid w:val="0086015F"/>
    <w:rsid w:val="00866F60"/>
    <w:rsid w:val="008715B9"/>
    <w:rsid w:val="008B3ACD"/>
    <w:rsid w:val="008D3418"/>
    <w:rsid w:val="008D5B64"/>
    <w:rsid w:val="008E2BE4"/>
    <w:rsid w:val="008E6D11"/>
    <w:rsid w:val="008F1A96"/>
    <w:rsid w:val="009442A6"/>
    <w:rsid w:val="00961430"/>
    <w:rsid w:val="00980C47"/>
    <w:rsid w:val="0098502F"/>
    <w:rsid w:val="009B13A6"/>
    <w:rsid w:val="009B40A5"/>
    <w:rsid w:val="009C78A1"/>
    <w:rsid w:val="00A30AF5"/>
    <w:rsid w:val="00A536AC"/>
    <w:rsid w:val="00A7202F"/>
    <w:rsid w:val="00A80FCF"/>
    <w:rsid w:val="00A9035A"/>
    <w:rsid w:val="00A94274"/>
    <w:rsid w:val="00A96D21"/>
    <w:rsid w:val="00AB26AB"/>
    <w:rsid w:val="00AB2DFD"/>
    <w:rsid w:val="00AB35D6"/>
    <w:rsid w:val="00B06E78"/>
    <w:rsid w:val="00B20D75"/>
    <w:rsid w:val="00B23157"/>
    <w:rsid w:val="00B36B4B"/>
    <w:rsid w:val="00B424B7"/>
    <w:rsid w:val="00B46169"/>
    <w:rsid w:val="00B57D02"/>
    <w:rsid w:val="00B67965"/>
    <w:rsid w:val="00B9511E"/>
    <w:rsid w:val="00B96267"/>
    <w:rsid w:val="00BC5779"/>
    <w:rsid w:val="00BC63A7"/>
    <w:rsid w:val="00BC63B3"/>
    <w:rsid w:val="00BD1929"/>
    <w:rsid w:val="00BE7AFF"/>
    <w:rsid w:val="00BF1E90"/>
    <w:rsid w:val="00C01191"/>
    <w:rsid w:val="00C03594"/>
    <w:rsid w:val="00C24172"/>
    <w:rsid w:val="00C44C26"/>
    <w:rsid w:val="00C50EDE"/>
    <w:rsid w:val="00C55FAA"/>
    <w:rsid w:val="00C81760"/>
    <w:rsid w:val="00CD5DFF"/>
    <w:rsid w:val="00D43481"/>
    <w:rsid w:val="00D61DD8"/>
    <w:rsid w:val="00DA6308"/>
    <w:rsid w:val="00DA7721"/>
    <w:rsid w:val="00DF34AF"/>
    <w:rsid w:val="00E03A2A"/>
    <w:rsid w:val="00E25D0F"/>
    <w:rsid w:val="00E26AC0"/>
    <w:rsid w:val="00E62BEF"/>
    <w:rsid w:val="00E7194F"/>
    <w:rsid w:val="00EB52FF"/>
    <w:rsid w:val="00EB6EA5"/>
    <w:rsid w:val="00EC059A"/>
    <w:rsid w:val="00ED21EF"/>
    <w:rsid w:val="00ED50D9"/>
    <w:rsid w:val="00F52CB9"/>
    <w:rsid w:val="00F568D4"/>
    <w:rsid w:val="00F849E6"/>
    <w:rsid w:val="00FA4D0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1394C8-AB46-4DF2-B77B-035C46B4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eastAsia="Times New Roman" w:hAnsi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locked/>
    <w:rsid w:val="00406D3C"/>
    <w:rPr>
      <w:rFonts w:cs="Times New Roman"/>
      <w:i/>
      <w:iCs/>
    </w:rPr>
  </w:style>
  <w:style w:type="character" w:styleId="ab">
    <w:name w:val="FollowedHyperlink"/>
    <w:basedOn w:val="a0"/>
    <w:uiPriority w:val="99"/>
    <w:rsid w:val="00406D3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67">
    <w:name w:val="xl67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68">
    <w:name w:val="xl68"/>
    <w:basedOn w:val="a"/>
    <w:uiPriority w:val="99"/>
    <w:rsid w:val="00406D3C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06D3C"/>
    <w:pPr>
      <w:spacing w:before="100" w:beforeAutospacing="1" w:after="100" w:afterAutospacing="1"/>
      <w:jc w:val="both"/>
    </w:pPr>
    <w:rPr>
      <w:rFonts w:ascii="Arial" w:eastAsia="Calibri" w:hAnsi="Arial" w:cs="Arial"/>
    </w:rPr>
  </w:style>
  <w:style w:type="paragraph" w:customStyle="1" w:styleId="xl72">
    <w:name w:val="xl72"/>
    <w:basedOn w:val="a"/>
    <w:uiPriority w:val="99"/>
    <w:rsid w:val="00406D3C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xl73">
    <w:name w:val="xl73"/>
    <w:basedOn w:val="a"/>
    <w:uiPriority w:val="99"/>
    <w:rsid w:val="00406D3C"/>
    <w:pPr>
      <w:spacing w:before="100" w:beforeAutospacing="1" w:after="100" w:afterAutospacing="1"/>
      <w:jc w:val="right"/>
    </w:pPr>
    <w:rPr>
      <w:rFonts w:ascii="Arial" w:eastAsia="Calibri" w:hAnsi="Arial" w:cs="Arial"/>
      <w:sz w:val="20"/>
      <w:szCs w:val="20"/>
    </w:rPr>
  </w:style>
  <w:style w:type="paragraph" w:customStyle="1" w:styleId="xl74">
    <w:name w:val="xl74"/>
    <w:basedOn w:val="a"/>
    <w:uiPriority w:val="99"/>
    <w:rsid w:val="00406D3C"/>
    <w:pP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75">
    <w:name w:val="xl75"/>
    <w:basedOn w:val="a"/>
    <w:uiPriority w:val="99"/>
    <w:rsid w:val="00406D3C"/>
    <w:pPr>
      <w:spacing w:before="100" w:beforeAutospacing="1" w:after="100" w:afterAutospacing="1"/>
      <w:jc w:val="both"/>
    </w:pPr>
    <w:rPr>
      <w:rFonts w:ascii="Arial" w:eastAsia="Calibri" w:hAnsi="Arial" w:cs="Arial"/>
      <w:sz w:val="20"/>
      <w:szCs w:val="20"/>
    </w:rPr>
  </w:style>
  <w:style w:type="paragraph" w:customStyle="1" w:styleId="xl76">
    <w:name w:val="xl76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77">
    <w:name w:val="xl77"/>
    <w:basedOn w:val="a"/>
    <w:uiPriority w:val="99"/>
    <w:rsid w:val="00406D3C"/>
    <w:pPr>
      <w:spacing w:before="100" w:beforeAutospacing="1" w:after="100" w:afterAutospacing="1"/>
      <w:jc w:val="right"/>
    </w:pPr>
    <w:rPr>
      <w:rFonts w:ascii="Arial" w:eastAsia="Calibri" w:hAnsi="Arial" w:cs="Arial"/>
      <w:sz w:val="20"/>
      <w:szCs w:val="20"/>
    </w:rPr>
  </w:style>
  <w:style w:type="paragraph" w:customStyle="1" w:styleId="xl78">
    <w:name w:val="xl78"/>
    <w:basedOn w:val="a"/>
    <w:uiPriority w:val="99"/>
    <w:rsid w:val="00406D3C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79">
    <w:name w:val="xl79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80">
    <w:name w:val="xl80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rsid w:val="00406D3C"/>
    <w:pP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3">
    <w:name w:val="xl83"/>
    <w:basedOn w:val="a"/>
    <w:uiPriority w:val="99"/>
    <w:rsid w:val="00406D3C"/>
    <w:pPr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4">
    <w:name w:val="xl84"/>
    <w:basedOn w:val="a"/>
    <w:uiPriority w:val="99"/>
    <w:rsid w:val="00406D3C"/>
    <w:pP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rsid w:val="00406D3C"/>
    <w:pP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86">
    <w:name w:val="xl86"/>
    <w:basedOn w:val="a"/>
    <w:uiPriority w:val="99"/>
    <w:rsid w:val="00406D3C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"/>
    <w:uiPriority w:val="99"/>
    <w:rsid w:val="00406D3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406D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89">
    <w:name w:val="xl89"/>
    <w:basedOn w:val="a"/>
    <w:uiPriority w:val="99"/>
    <w:rsid w:val="00406D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b/>
      <w:bCs/>
      <w:sz w:val="20"/>
      <w:szCs w:val="20"/>
    </w:rPr>
  </w:style>
  <w:style w:type="paragraph" w:customStyle="1" w:styleId="xl91">
    <w:name w:val="xl91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92">
    <w:name w:val="xl92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0"/>
      <w:szCs w:val="20"/>
    </w:rPr>
  </w:style>
  <w:style w:type="paragraph" w:customStyle="1" w:styleId="xl93">
    <w:name w:val="xl93"/>
    <w:basedOn w:val="a"/>
    <w:uiPriority w:val="99"/>
    <w:rsid w:val="00406D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94">
    <w:name w:val="xl94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95">
    <w:name w:val="xl95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96">
    <w:name w:val="xl96"/>
    <w:basedOn w:val="a"/>
    <w:uiPriority w:val="99"/>
    <w:rsid w:val="00406D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97">
    <w:name w:val="xl97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98">
    <w:name w:val="xl98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99">
    <w:name w:val="xl99"/>
    <w:basedOn w:val="a"/>
    <w:uiPriority w:val="99"/>
    <w:rsid w:val="00406D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0">
    <w:name w:val="xl100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1">
    <w:name w:val="xl101"/>
    <w:basedOn w:val="a"/>
    <w:uiPriority w:val="99"/>
    <w:rsid w:val="00406D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2">
    <w:name w:val="xl102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103">
    <w:name w:val="xl103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04">
    <w:name w:val="xl104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5">
    <w:name w:val="xl105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06">
    <w:name w:val="xl106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107">
    <w:name w:val="xl107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8">
    <w:name w:val="xl10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09">
    <w:name w:val="xl109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10">
    <w:name w:val="xl11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111">
    <w:name w:val="xl111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12">
    <w:name w:val="xl11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13">
    <w:name w:val="xl113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14">
    <w:name w:val="xl114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15">
    <w:name w:val="xl115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116">
    <w:name w:val="xl116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117">
    <w:name w:val="xl117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18">
    <w:name w:val="xl11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19">
    <w:name w:val="xl119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120">
    <w:name w:val="xl12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22">
    <w:name w:val="xl122"/>
    <w:basedOn w:val="a"/>
    <w:uiPriority w:val="99"/>
    <w:rsid w:val="00406D3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123">
    <w:name w:val="xl123"/>
    <w:basedOn w:val="a"/>
    <w:uiPriority w:val="99"/>
    <w:rsid w:val="00406D3C"/>
    <w:pP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124">
    <w:name w:val="xl124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406D3C"/>
    <w:pP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27">
    <w:name w:val="xl127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28">
    <w:name w:val="xl12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29">
    <w:name w:val="xl129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0">
    <w:name w:val="xl13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32">
    <w:name w:val="xl13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33">
    <w:name w:val="xl133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37">
    <w:name w:val="xl137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38">
    <w:name w:val="xl138"/>
    <w:basedOn w:val="a"/>
    <w:uiPriority w:val="99"/>
    <w:rsid w:val="00406D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40">
    <w:name w:val="xl14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41">
    <w:name w:val="xl141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142">
    <w:name w:val="xl14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43">
    <w:name w:val="xl143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44">
    <w:name w:val="xl144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145">
    <w:name w:val="xl145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146">
    <w:name w:val="xl146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147">
    <w:name w:val="xl147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148">
    <w:name w:val="xl148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50">
    <w:name w:val="xl150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51">
    <w:name w:val="xl151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52">
    <w:name w:val="xl152"/>
    <w:basedOn w:val="a"/>
    <w:uiPriority w:val="99"/>
    <w:rsid w:val="00406D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53">
    <w:name w:val="xl153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54">
    <w:name w:val="xl154"/>
    <w:basedOn w:val="a"/>
    <w:uiPriority w:val="99"/>
    <w:rsid w:val="00406D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55">
    <w:name w:val="xl155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56">
    <w:name w:val="xl156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57">
    <w:name w:val="xl157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58">
    <w:name w:val="xl158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159">
    <w:name w:val="xl159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160">
    <w:name w:val="xl160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1">
    <w:name w:val="xl161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2">
    <w:name w:val="xl16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163">
    <w:name w:val="xl163"/>
    <w:basedOn w:val="a"/>
    <w:uiPriority w:val="99"/>
    <w:rsid w:val="00406D3C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4">
    <w:name w:val="xl164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5">
    <w:name w:val="xl165"/>
    <w:basedOn w:val="a"/>
    <w:uiPriority w:val="99"/>
    <w:rsid w:val="00406D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6">
    <w:name w:val="xl166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7">
    <w:name w:val="xl167"/>
    <w:basedOn w:val="a"/>
    <w:uiPriority w:val="99"/>
    <w:rsid w:val="00406D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168">
    <w:name w:val="xl168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169">
    <w:name w:val="xl169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171">
    <w:name w:val="xl171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16"/>
      <w:szCs w:val="16"/>
    </w:rPr>
  </w:style>
  <w:style w:type="paragraph" w:customStyle="1" w:styleId="xl172">
    <w:name w:val="xl17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73">
    <w:name w:val="xl173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74">
    <w:name w:val="xl174"/>
    <w:basedOn w:val="a"/>
    <w:uiPriority w:val="99"/>
    <w:rsid w:val="00406D3C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75">
    <w:name w:val="xl175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76">
    <w:name w:val="xl176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177">
    <w:name w:val="xl177"/>
    <w:basedOn w:val="a"/>
    <w:uiPriority w:val="99"/>
    <w:rsid w:val="00406D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78">
    <w:name w:val="xl178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79">
    <w:name w:val="xl179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80">
    <w:name w:val="xl180"/>
    <w:basedOn w:val="a"/>
    <w:uiPriority w:val="99"/>
    <w:rsid w:val="00406D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81">
    <w:name w:val="xl181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82">
    <w:name w:val="xl18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183">
    <w:name w:val="xl183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84">
    <w:name w:val="xl184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85">
    <w:name w:val="xl185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186">
    <w:name w:val="xl186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87">
    <w:name w:val="xl187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188">
    <w:name w:val="xl18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189">
    <w:name w:val="xl189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4"/>
      <w:szCs w:val="14"/>
    </w:rPr>
  </w:style>
  <w:style w:type="paragraph" w:customStyle="1" w:styleId="xl190">
    <w:name w:val="xl190"/>
    <w:basedOn w:val="a"/>
    <w:uiPriority w:val="99"/>
    <w:rsid w:val="00406D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91">
    <w:name w:val="xl191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192">
    <w:name w:val="xl19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193">
    <w:name w:val="xl193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194">
    <w:name w:val="xl194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195">
    <w:name w:val="xl195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196">
    <w:name w:val="xl196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197">
    <w:name w:val="xl197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4"/>
      <w:szCs w:val="14"/>
    </w:rPr>
  </w:style>
  <w:style w:type="paragraph" w:customStyle="1" w:styleId="xl198">
    <w:name w:val="xl198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4"/>
      <w:szCs w:val="14"/>
    </w:rPr>
  </w:style>
  <w:style w:type="paragraph" w:customStyle="1" w:styleId="xl199">
    <w:name w:val="xl199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200">
    <w:name w:val="xl200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406D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202">
    <w:name w:val="xl202"/>
    <w:basedOn w:val="a"/>
    <w:uiPriority w:val="99"/>
    <w:rsid w:val="00406D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203">
    <w:name w:val="xl203"/>
    <w:basedOn w:val="a"/>
    <w:uiPriority w:val="99"/>
    <w:rsid w:val="00406D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204">
    <w:name w:val="xl204"/>
    <w:basedOn w:val="a"/>
    <w:uiPriority w:val="99"/>
    <w:rsid w:val="00406D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205">
    <w:name w:val="xl205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206">
    <w:name w:val="xl206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207">
    <w:name w:val="xl207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0"/>
      <w:szCs w:val="20"/>
    </w:rPr>
  </w:style>
  <w:style w:type="paragraph" w:customStyle="1" w:styleId="xl208">
    <w:name w:val="xl208"/>
    <w:basedOn w:val="a"/>
    <w:uiPriority w:val="99"/>
    <w:rsid w:val="00406D3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xl209">
    <w:name w:val="xl209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0"/>
      <w:szCs w:val="20"/>
    </w:rPr>
  </w:style>
  <w:style w:type="paragraph" w:customStyle="1" w:styleId="xl211">
    <w:name w:val="xl211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406D3C"/>
    <w:pPr>
      <w:pBdr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3">
    <w:name w:val="xl213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214">
    <w:name w:val="xl214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406D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6">
    <w:name w:val="xl216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7">
    <w:name w:val="xl217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8">
    <w:name w:val="xl218"/>
    <w:basedOn w:val="a"/>
    <w:uiPriority w:val="99"/>
    <w:rsid w:val="00406D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19">
    <w:name w:val="xl219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220">
    <w:name w:val="xl220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221">
    <w:name w:val="xl221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222">
    <w:name w:val="xl222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sz w:val="18"/>
      <w:szCs w:val="18"/>
    </w:rPr>
  </w:style>
  <w:style w:type="paragraph" w:customStyle="1" w:styleId="xl223">
    <w:name w:val="xl223"/>
    <w:basedOn w:val="a"/>
    <w:uiPriority w:val="99"/>
    <w:rsid w:val="00406D3C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224">
    <w:name w:val="xl224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225">
    <w:name w:val="xl225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</w:rPr>
  </w:style>
  <w:style w:type="paragraph" w:customStyle="1" w:styleId="xl226">
    <w:name w:val="xl226"/>
    <w:basedOn w:val="a"/>
    <w:uiPriority w:val="99"/>
    <w:rsid w:val="00406D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227">
    <w:name w:val="xl227"/>
    <w:basedOn w:val="a"/>
    <w:uiPriority w:val="99"/>
    <w:rsid w:val="00406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</w:rPr>
  </w:style>
  <w:style w:type="paragraph" w:customStyle="1" w:styleId="xl228">
    <w:name w:val="xl22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229">
    <w:name w:val="xl229"/>
    <w:basedOn w:val="a"/>
    <w:uiPriority w:val="99"/>
    <w:rsid w:val="00406D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sz w:val="20"/>
      <w:szCs w:val="20"/>
    </w:rPr>
  </w:style>
  <w:style w:type="paragraph" w:customStyle="1" w:styleId="xl230">
    <w:name w:val="xl230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31">
    <w:name w:val="xl231"/>
    <w:basedOn w:val="a"/>
    <w:uiPriority w:val="99"/>
    <w:rsid w:val="00406D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232">
    <w:name w:val="xl232"/>
    <w:basedOn w:val="a"/>
    <w:uiPriority w:val="99"/>
    <w:rsid w:val="00406D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233">
    <w:name w:val="xl233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406D3C"/>
    <w:pPr>
      <w:spacing w:before="100" w:beforeAutospacing="1" w:after="100" w:afterAutospacing="1"/>
      <w:jc w:val="center"/>
      <w:textAlignment w:val="top"/>
    </w:pPr>
    <w:rPr>
      <w:rFonts w:eastAsia="Calibri"/>
      <w:b/>
      <w:bCs/>
    </w:rPr>
  </w:style>
  <w:style w:type="paragraph" w:customStyle="1" w:styleId="xl235">
    <w:name w:val="xl235"/>
    <w:basedOn w:val="a"/>
    <w:uiPriority w:val="99"/>
    <w:rsid w:val="00406D3C"/>
    <w:pPr>
      <w:spacing w:before="100" w:beforeAutospacing="1" w:after="100" w:afterAutospacing="1"/>
      <w:jc w:val="center"/>
    </w:pPr>
    <w:rPr>
      <w:rFonts w:eastAsia="Calibri"/>
      <w:b/>
      <w:bCs/>
      <w:sz w:val="20"/>
      <w:szCs w:val="20"/>
    </w:rPr>
  </w:style>
  <w:style w:type="paragraph" w:customStyle="1" w:styleId="xl236">
    <w:name w:val="xl236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4"/>
      <w:szCs w:val="14"/>
    </w:rPr>
  </w:style>
  <w:style w:type="paragraph" w:customStyle="1" w:styleId="xl237">
    <w:name w:val="xl237"/>
    <w:basedOn w:val="a"/>
    <w:uiPriority w:val="99"/>
    <w:rsid w:val="00406D3C"/>
    <w:pP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238">
    <w:name w:val="xl238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239">
    <w:name w:val="xl239"/>
    <w:basedOn w:val="a"/>
    <w:uiPriority w:val="99"/>
    <w:rsid w:val="00406D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240">
    <w:name w:val="xl240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241">
    <w:name w:val="xl241"/>
    <w:basedOn w:val="a"/>
    <w:uiPriority w:val="99"/>
    <w:rsid w:val="00406D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6"/>
      <w:szCs w:val="16"/>
    </w:rPr>
  </w:style>
  <w:style w:type="paragraph" w:customStyle="1" w:styleId="xl242">
    <w:name w:val="xl242"/>
    <w:basedOn w:val="a"/>
    <w:uiPriority w:val="99"/>
    <w:rsid w:val="00406D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8"/>
      <w:szCs w:val="18"/>
    </w:rPr>
  </w:style>
  <w:style w:type="paragraph" w:customStyle="1" w:styleId="xl243">
    <w:name w:val="xl243"/>
    <w:basedOn w:val="a"/>
    <w:uiPriority w:val="99"/>
    <w:rsid w:val="00406D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8"/>
      <w:szCs w:val="18"/>
    </w:rPr>
  </w:style>
  <w:style w:type="paragraph" w:customStyle="1" w:styleId="xl244">
    <w:name w:val="xl244"/>
    <w:basedOn w:val="a"/>
    <w:uiPriority w:val="99"/>
    <w:rsid w:val="00406D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8"/>
      <w:szCs w:val="18"/>
    </w:rPr>
  </w:style>
  <w:style w:type="paragraph" w:customStyle="1" w:styleId="xl245">
    <w:name w:val="xl245"/>
    <w:basedOn w:val="a"/>
    <w:uiPriority w:val="99"/>
    <w:rsid w:val="00406D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subject/>
  <dc:creator>Пользователь</dc:creator>
  <cp:keywords/>
  <dc:description/>
  <cp:lastModifiedBy>Надежда</cp:lastModifiedBy>
  <cp:revision>4</cp:revision>
  <cp:lastPrinted>2017-12-26T06:23:00Z</cp:lastPrinted>
  <dcterms:created xsi:type="dcterms:W3CDTF">2018-05-03T02:42:00Z</dcterms:created>
  <dcterms:modified xsi:type="dcterms:W3CDTF">2018-05-03T02:43:00Z</dcterms:modified>
</cp:coreProperties>
</file>