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05F2" w:rsidRPr="005805F2" w:rsidRDefault="00A10E5C" w:rsidP="005805F2">
      <w:pPr>
        <w:ind w:left="142"/>
        <w:rPr>
          <w:szCs w:val="28"/>
        </w:rPr>
      </w:pPr>
      <w:bookmarkStart w:id="0" w:name="_GoBack"/>
      <w:bookmarkEnd w:id="0"/>
      <w:r w:rsidRPr="005805F2">
        <w:rPr>
          <w:szCs w:val="28"/>
        </w:rPr>
        <w:t xml:space="preserve"> </w:t>
      </w:r>
    </w:p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5805F2" w:rsidRPr="00FD212E" w:rsidTr="00D3380E">
        <w:trPr>
          <w:trHeight w:val="1187"/>
          <w:jc w:val="center"/>
        </w:trPr>
        <w:tc>
          <w:tcPr>
            <w:tcW w:w="3321" w:type="dxa"/>
          </w:tcPr>
          <w:p w:rsidR="005805F2" w:rsidRPr="00FD212E" w:rsidRDefault="005805F2" w:rsidP="005805F2">
            <w:pPr>
              <w:pStyle w:val="af3"/>
              <w:ind w:left="142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5805F2" w:rsidRPr="00FD212E" w:rsidRDefault="005805F2" w:rsidP="005805F2">
            <w:pPr>
              <w:pStyle w:val="af3"/>
              <w:ind w:left="142"/>
              <w:rPr>
                <w:b/>
                <w:sz w:val="28"/>
                <w:szCs w:val="28"/>
              </w:rPr>
            </w:pPr>
            <w:r w:rsidRPr="00FD212E">
              <w:rPr>
                <w:b/>
                <w:sz w:val="28"/>
                <w:szCs w:val="28"/>
              </w:rPr>
              <w:t xml:space="preserve">            </w:t>
            </w:r>
            <w:r w:rsidR="00944B8E" w:rsidRPr="005805F2"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428625" cy="533400"/>
                  <wp:effectExtent l="0" t="0" r="9525" b="0"/>
                  <wp:docPr id="1" name="Рисунок 1" descr="..\soku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..\soku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805F2" w:rsidRPr="00FD212E" w:rsidRDefault="005805F2" w:rsidP="005805F2">
            <w:pPr>
              <w:pStyle w:val="af3"/>
              <w:ind w:left="142"/>
              <w:rPr>
                <w:b/>
                <w:sz w:val="28"/>
                <w:szCs w:val="28"/>
              </w:rPr>
            </w:pPr>
          </w:p>
        </w:tc>
      </w:tr>
    </w:tbl>
    <w:p w:rsidR="005805F2" w:rsidRPr="00FD212E" w:rsidRDefault="005805F2" w:rsidP="005805F2">
      <w:pPr>
        <w:pStyle w:val="af3"/>
        <w:ind w:left="142"/>
        <w:rPr>
          <w:rFonts w:ascii="Times New Roman" w:hAnsi="Times New Roman"/>
          <w:b/>
          <w:sz w:val="28"/>
          <w:szCs w:val="28"/>
        </w:rPr>
      </w:pPr>
      <w:r w:rsidRPr="00FD212E">
        <w:rPr>
          <w:rFonts w:ascii="Times New Roman" w:hAnsi="Times New Roman"/>
          <w:b/>
          <w:sz w:val="28"/>
          <w:szCs w:val="28"/>
        </w:rPr>
        <w:t>АДМИНИСТРАЦИЯ НОВОСОКУЛАКСКОГО СЕЛЬСОВЕТА САРАКТАШСКОГО РАЙОНА ОРЕНБУРГСКОЙ ОБЛАСТИ</w:t>
      </w:r>
    </w:p>
    <w:p w:rsidR="005805F2" w:rsidRPr="00FD212E" w:rsidRDefault="005805F2" w:rsidP="005805F2">
      <w:pPr>
        <w:pStyle w:val="af3"/>
        <w:ind w:left="142"/>
        <w:rPr>
          <w:b/>
          <w:sz w:val="28"/>
          <w:szCs w:val="28"/>
        </w:rPr>
      </w:pPr>
    </w:p>
    <w:p w:rsidR="005805F2" w:rsidRPr="00FD212E" w:rsidRDefault="005805F2" w:rsidP="005805F2">
      <w:pPr>
        <w:pStyle w:val="af3"/>
        <w:ind w:left="14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Pr="00FD212E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5805F2" w:rsidRPr="00FD212E" w:rsidRDefault="005805F2" w:rsidP="005805F2">
      <w:pPr>
        <w:pBdr>
          <w:bottom w:val="single" w:sz="18" w:space="1" w:color="auto"/>
        </w:pBdr>
        <w:ind w:left="142" w:right="-284"/>
        <w:jc w:val="center"/>
        <w:rPr>
          <w:sz w:val="28"/>
          <w:szCs w:val="28"/>
        </w:rPr>
      </w:pPr>
      <w:r w:rsidRPr="00FD212E">
        <w:rPr>
          <w:b/>
          <w:sz w:val="28"/>
          <w:szCs w:val="28"/>
        </w:rPr>
        <w:t>______________________________________________________________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>
        <w:rPr>
          <w:sz w:val="28"/>
          <w:szCs w:val="28"/>
        </w:rPr>
        <w:t>01.12</w:t>
      </w:r>
      <w:r w:rsidRPr="00FD212E">
        <w:rPr>
          <w:sz w:val="28"/>
          <w:szCs w:val="28"/>
        </w:rPr>
        <w:t>.2017</w:t>
      </w:r>
      <w:r w:rsidRPr="00FD212E">
        <w:rPr>
          <w:sz w:val="28"/>
          <w:szCs w:val="28"/>
        </w:rPr>
        <w:tab/>
      </w:r>
      <w:r w:rsidRPr="00FD212E">
        <w:rPr>
          <w:sz w:val="28"/>
          <w:szCs w:val="28"/>
        </w:rPr>
        <w:tab/>
      </w:r>
      <w:r w:rsidRPr="00FD212E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FD212E">
        <w:rPr>
          <w:sz w:val="28"/>
          <w:szCs w:val="28"/>
        </w:rPr>
        <w:t>с. Новосокулак</w:t>
      </w:r>
      <w:r w:rsidRPr="00FD212E">
        <w:rPr>
          <w:sz w:val="28"/>
          <w:szCs w:val="28"/>
        </w:rPr>
        <w:tab/>
      </w:r>
      <w:r w:rsidRPr="00FD212E">
        <w:rPr>
          <w:sz w:val="28"/>
          <w:szCs w:val="28"/>
        </w:rPr>
        <w:tab/>
      </w:r>
      <w:r w:rsidRPr="00FD212E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FD212E">
        <w:rPr>
          <w:sz w:val="28"/>
          <w:szCs w:val="28"/>
        </w:rPr>
        <w:tab/>
        <w:t xml:space="preserve">№ </w:t>
      </w:r>
      <w:r>
        <w:rPr>
          <w:sz w:val="28"/>
          <w:szCs w:val="28"/>
        </w:rPr>
        <w:t>42</w:t>
      </w:r>
      <w:r w:rsidRPr="00FD212E">
        <w:rPr>
          <w:sz w:val="28"/>
          <w:szCs w:val="28"/>
        </w:rPr>
        <w:t>-п</w:t>
      </w:r>
    </w:p>
    <w:p w:rsidR="005805F2" w:rsidRPr="00000E4E" w:rsidRDefault="005805F2" w:rsidP="005805F2">
      <w:pPr>
        <w:shd w:val="clear" w:color="auto" w:fill="FFFFFF"/>
        <w:spacing w:before="120" w:after="180"/>
        <w:ind w:left="142"/>
        <w:rPr>
          <w:rFonts w:ascii="Arial" w:hAnsi="Arial" w:cs="Arial"/>
          <w:color w:val="383838"/>
          <w:sz w:val="24"/>
          <w:szCs w:val="16"/>
        </w:rPr>
      </w:pPr>
      <w:r w:rsidRPr="00A210A0">
        <w:rPr>
          <w:rFonts w:ascii="Arial" w:hAnsi="Arial" w:cs="Arial"/>
          <w:b/>
          <w:bCs/>
          <w:color w:val="383838"/>
          <w:sz w:val="16"/>
        </w:rPr>
        <w:t> </w:t>
      </w:r>
    </w:p>
    <w:p w:rsidR="005805F2" w:rsidRPr="00FD212E" w:rsidRDefault="005805F2" w:rsidP="005805F2">
      <w:pPr>
        <w:pStyle w:val="af3"/>
        <w:ind w:left="142"/>
        <w:rPr>
          <w:rFonts w:ascii="Times New Roman" w:hAnsi="Times New Roman"/>
          <w:sz w:val="28"/>
          <w:szCs w:val="28"/>
        </w:rPr>
      </w:pPr>
      <w:r>
        <w:rPr>
          <w:rFonts w:eastAsia="Times New Roman"/>
        </w:rPr>
        <w:t xml:space="preserve">                                     </w:t>
      </w:r>
      <w:r w:rsidRPr="00FD212E">
        <w:rPr>
          <w:rFonts w:ascii="Times New Roman" w:hAnsi="Times New Roman"/>
          <w:sz w:val="28"/>
          <w:szCs w:val="28"/>
        </w:rPr>
        <w:t>О порядке подготовки населения в области</w:t>
      </w:r>
    </w:p>
    <w:p w:rsidR="005805F2" w:rsidRPr="00FD212E" w:rsidRDefault="005805F2" w:rsidP="005805F2">
      <w:pPr>
        <w:pStyle w:val="af3"/>
        <w:ind w:left="142"/>
        <w:rPr>
          <w:rFonts w:ascii="Times New Roman" w:hAnsi="Times New Roman"/>
          <w:sz w:val="28"/>
          <w:szCs w:val="28"/>
        </w:rPr>
      </w:pPr>
      <w:r w:rsidRPr="00FD212E">
        <w:rPr>
          <w:rFonts w:ascii="Times New Roman" w:hAnsi="Times New Roman"/>
          <w:sz w:val="28"/>
          <w:szCs w:val="28"/>
        </w:rPr>
        <w:t xml:space="preserve">                                пожарной безопасности на территории </w:t>
      </w:r>
    </w:p>
    <w:p w:rsidR="005805F2" w:rsidRPr="00FD212E" w:rsidRDefault="005805F2" w:rsidP="005805F2">
      <w:pPr>
        <w:pStyle w:val="af3"/>
        <w:ind w:left="142"/>
        <w:rPr>
          <w:rFonts w:ascii="Times New Roman" w:hAnsi="Times New Roman"/>
          <w:sz w:val="28"/>
          <w:szCs w:val="28"/>
        </w:rPr>
      </w:pPr>
      <w:r w:rsidRPr="00FD212E">
        <w:rPr>
          <w:rFonts w:ascii="Times New Roman" w:hAnsi="Times New Roman"/>
          <w:sz w:val="28"/>
          <w:szCs w:val="28"/>
        </w:rPr>
        <w:t xml:space="preserve">                             Новосокулакского сельсовета Саракташского района</w:t>
      </w:r>
    </w:p>
    <w:p w:rsidR="005805F2" w:rsidRPr="00FD212E" w:rsidRDefault="005805F2" w:rsidP="005805F2">
      <w:pPr>
        <w:shd w:val="clear" w:color="auto" w:fill="FFFFFF"/>
        <w:ind w:left="142"/>
        <w:rPr>
          <w:sz w:val="28"/>
          <w:szCs w:val="28"/>
        </w:rPr>
      </w:pPr>
    </w:p>
    <w:p w:rsidR="005805F2" w:rsidRPr="00FD212E" w:rsidRDefault="005805F2" w:rsidP="005805F2">
      <w:pPr>
        <w:shd w:val="clear" w:color="auto" w:fill="FFFFFF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           В целях обеспечения пожарной безопасности на территории </w:t>
      </w:r>
      <w:r>
        <w:rPr>
          <w:sz w:val="28"/>
          <w:szCs w:val="28"/>
        </w:rPr>
        <w:t xml:space="preserve">Новосокулакского </w:t>
      </w:r>
      <w:r w:rsidRPr="00FD212E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Саракташского </w:t>
      </w:r>
      <w:r w:rsidRPr="00FD212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Оренбургской</w:t>
      </w:r>
      <w:r w:rsidRPr="00FD212E">
        <w:rPr>
          <w:sz w:val="28"/>
          <w:szCs w:val="28"/>
        </w:rPr>
        <w:t xml:space="preserve"> области , в соответствии  Федеральным законом от 21.12.1994г № 69-ФЗ «О пожарной безопасности», Приказом МЧС России от 12.12.2007 № 645 «Об утверждении норм пожарной безопасности «Обучение мерам пожарной безопасности работников организаций»»,Федеральным законом РФ от 06.10.2003 г.  № 131-ФЗ «Об общих принципах организации местного самоуправления в Российской Федерации», Уставом МО </w:t>
      </w:r>
      <w:r>
        <w:rPr>
          <w:sz w:val="28"/>
          <w:szCs w:val="28"/>
        </w:rPr>
        <w:t>Новосокулакский</w:t>
      </w:r>
      <w:r w:rsidRPr="00FD212E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Саракташского</w:t>
      </w:r>
      <w:r w:rsidRPr="00FD212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 xml:space="preserve">Оренбургской </w:t>
      </w:r>
      <w:r w:rsidRPr="00FD212E">
        <w:rPr>
          <w:sz w:val="28"/>
          <w:szCs w:val="28"/>
        </w:rPr>
        <w:t xml:space="preserve"> области</w:t>
      </w:r>
      <w:r>
        <w:rPr>
          <w:sz w:val="28"/>
          <w:szCs w:val="28"/>
        </w:rPr>
        <w:t xml:space="preserve"> :</w:t>
      </w:r>
    </w:p>
    <w:p w:rsidR="005805F2" w:rsidRPr="00FD212E" w:rsidRDefault="005805F2" w:rsidP="005805F2">
      <w:pPr>
        <w:shd w:val="clear" w:color="auto" w:fill="FFFFFF"/>
        <w:spacing w:before="12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1.    Утвердить прилагаемый Порядок организации и проведения обучения населения мерам пожарной безопасности на территории </w:t>
      </w:r>
      <w:r>
        <w:rPr>
          <w:sz w:val="28"/>
          <w:szCs w:val="28"/>
        </w:rPr>
        <w:t xml:space="preserve">Новосокулакского </w:t>
      </w:r>
      <w:r w:rsidRPr="00FD212E">
        <w:rPr>
          <w:sz w:val="28"/>
          <w:szCs w:val="28"/>
        </w:rPr>
        <w:t xml:space="preserve">сельсовета </w:t>
      </w:r>
      <w:r>
        <w:rPr>
          <w:sz w:val="28"/>
          <w:szCs w:val="28"/>
        </w:rPr>
        <w:t xml:space="preserve">Саракташского </w:t>
      </w:r>
      <w:r w:rsidRPr="00FD212E">
        <w:rPr>
          <w:sz w:val="28"/>
          <w:szCs w:val="28"/>
        </w:rPr>
        <w:t xml:space="preserve"> района (Приложение  № 1).</w:t>
      </w:r>
    </w:p>
    <w:p w:rsidR="005805F2" w:rsidRPr="00FD212E" w:rsidRDefault="005805F2" w:rsidP="005805F2">
      <w:pPr>
        <w:shd w:val="clear" w:color="auto" w:fill="FFFFFF"/>
        <w:spacing w:before="12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2.     Настоящее постановление подлежит размещению на официальном сайте </w:t>
      </w:r>
      <w:r>
        <w:rPr>
          <w:sz w:val="28"/>
          <w:szCs w:val="28"/>
        </w:rPr>
        <w:t>а</w:t>
      </w:r>
      <w:r w:rsidRPr="00FD212E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Новосокулакского</w:t>
      </w:r>
      <w:r w:rsidRPr="00FD212E">
        <w:rPr>
          <w:sz w:val="28"/>
          <w:szCs w:val="28"/>
        </w:rPr>
        <w:t xml:space="preserve"> сельсовета.</w:t>
      </w:r>
    </w:p>
    <w:p w:rsidR="005805F2" w:rsidRPr="00FD212E" w:rsidRDefault="005805F2" w:rsidP="005805F2">
      <w:pPr>
        <w:shd w:val="clear" w:color="auto" w:fill="FFFFFF"/>
        <w:spacing w:before="120"/>
        <w:ind w:left="142"/>
        <w:rPr>
          <w:sz w:val="28"/>
          <w:szCs w:val="28"/>
        </w:rPr>
      </w:pPr>
      <w:r>
        <w:rPr>
          <w:sz w:val="28"/>
          <w:szCs w:val="28"/>
        </w:rPr>
        <w:t>3</w:t>
      </w:r>
      <w:r w:rsidRPr="00FD212E">
        <w:rPr>
          <w:sz w:val="28"/>
          <w:szCs w:val="28"/>
        </w:rPr>
        <w:t xml:space="preserve">.     </w:t>
      </w:r>
      <w:r w:rsidRPr="00956D8C">
        <w:rPr>
          <w:sz w:val="28"/>
          <w:szCs w:val="28"/>
        </w:rPr>
        <w:t xml:space="preserve">Настоящее  постановление вступает в силу после его официального опубликования путем размещения на официальном сайте администрации муниципального образования </w:t>
      </w:r>
      <w:r>
        <w:rPr>
          <w:sz w:val="28"/>
          <w:szCs w:val="28"/>
        </w:rPr>
        <w:t>Новосокулакский</w:t>
      </w:r>
      <w:r w:rsidRPr="00956D8C">
        <w:rPr>
          <w:sz w:val="28"/>
          <w:szCs w:val="28"/>
        </w:rPr>
        <w:t xml:space="preserve"> сельсовет Саракташского района Оренбургской области</w:t>
      </w:r>
      <w:r w:rsidRPr="00FD212E">
        <w:rPr>
          <w:sz w:val="28"/>
          <w:szCs w:val="28"/>
        </w:rPr>
        <w:t xml:space="preserve">  .</w:t>
      </w:r>
    </w:p>
    <w:p w:rsidR="005805F2" w:rsidRDefault="005805F2" w:rsidP="005805F2">
      <w:pPr>
        <w:shd w:val="clear" w:color="auto" w:fill="FFFFFF"/>
        <w:spacing w:before="12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>4. Контроль за исполнением настоящего  постановления оставляю за собой.</w:t>
      </w:r>
    </w:p>
    <w:p w:rsidR="005805F2" w:rsidRDefault="005805F2" w:rsidP="005805F2">
      <w:pPr>
        <w:shd w:val="clear" w:color="auto" w:fill="FFFFFF"/>
        <w:spacing w:before="120"/>
        <w:ind w:left="142"/>
        <w:rPr>
          <w:sz w:val="28"/>
          <w:szCs w:val="28"/>
        </w:rPr>
      </w:pPr>
    </w:p>
    <w:p w:rsidR="005805F2" w:rsidRDefault="005805F2" w:rsidP="005805F2">
      <w:pPr>
        <w:shd w:val="clear" w:color="auto" w:fill="FFFFFF"/>
        <w:spacing w:before="120"/>
        <w:ind w:left="142"/>
        <w:rPr>
          <w:sz w:val="28"/>
          <w:szCs w:val="28"/>
        </w:rPr>
      </w:pPr>
    </w:p>
    <w:p w:rsidR="005805F2" w:rsidRPr="00FD212E" w:rsidRDefault="005805F2" w:rsidP="005805F2">
      <w:pPr>
        <w:pStyle w:val="af3"/>
        <w:ind w:left="142"/>
        <w:rPr>
          <w:rFonts w:ascii="Times New Roman" w:hAnsi="Times New Roman"/>
          <w:sz w:val="28"/>
          <w:szCs w:val="28"/>
        </w:rPr>
      </w:pPr>
      <w:r w:rsidRPr="00FD212E">
        <w:rPr>
          <w:rFonts w:eastAsia="Times New Roman"/>
        </w:rPr>
        <w:t xml:space="preserve"> </w:t>
      </w:r>
      <w:r w:rsidRPr="00FD212E"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>Новосокулакского</w:t>
      </w:r>
      <w:r w:rsidRPr="00FD212E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А.Н. Гусак</w:t>
      </w:r>
    </w:p>
    <w:p w:rsidR="005805F2" w:rsidRDefault="005805F2" w:rsidP="005805F2">
      <w:pPr>
        <w:shd w:val="clear" w:color="auto" w:fill="FFFFFF"/>
        <w:spacing w:before="120" w:after="18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> </w:t>
      </w:r>
    </w:p>
    <w:p w:rsidR="005805F2" w:rsidRDefault="005805F2" w:rsidP="005805F2">
      <w:pPr>
        <w:shd w:val="clear" w:color="auto" w:fill="FFFFFF"/>
        <w:spacing w:before="120" w:after="180"/>
        <w:ind w:left="142"/>
        <w:rPr>
          <w:sz w:val="28"/>
          <w:szCs w:val="28"/>
        </w:rPr>
      </w:pPr>
    </w:p>
    <w:p w:rsidR="005805F2" w:rsidRDefault="005805F2" w:rsidP="005805F2">
      <w:pPr>
        <w:shd w:val="clear" w:color="auto" w:fill="FFFFFF"/>
        <w:spacing w:before="120" w:after="180"/>
        <w:ind w:left="142"/>
        <w:rPr>
          <w:sz w:val="28"/>
          <w:szCs w:val="28"/>
        </w:rPr>
      </w:pPr>
    </w:p>
    <w:p w:rsidR="005805F2" w:rsidRPr="00FD212E" w:rsidRDefault="005805F2" w:rsidP="005805F2">
      <w:pPr>
        <w:shd w:val="clear" w:color="auto" w:fill="FFFFFF"/>
        <w:spacing w:before="120" w:after="180"/>
        <w:ind w:left="142"/>
        <w:rPr>
          <w:sz w:val="28"/>
          <w:szCs w:val="28"/>
        </w:rPr>
      </w:pPr>
    </w:p>
    <w:p w:rsidR="005805F2" w:rsidRPr="005119E5" w:rsidRDefault="005805F2" w:rsidP="005805F2">
      <w:pPr>
        <w:pStyle w:val="af3"/>
        <w:ind w:left="5954"/>
        <w:rPr>
          <w:rFonts w:ascii="Times New Roman" w:hAnsi="Times New Roman"/>
          <w:sz w:val="28"/>
          <w:szCs w:val="28"/>
        </w:rPr>
      </w:pPr>
      <w:r w:rsidRPr="005119E5">
        <w:rPr>
          <w:rFonts w:ascii="Times New Roman" w:hAnsi="Times New Roman"/>
          <w:sz w:val="28"/>
          <w:szCs w:val="28"/>
        </w:rPr>
        <w:t>Приложение №1</w:t>
      </w:r>
    </w:p>
    <w:p w:rsidR="005805F2" w:rsidRPr="005119E5" w:rsidRDefault="005805F2" w:rsidP="005805F2">
      <w:pPr>
        <w:pStyle w:val="af3"/>
        <w:ind w:left="5954"/>
        <w:rPr>
          <w:rFonts w:ascii="Times New Roman" w:hAnsi="Times New Roman"/>
          <w:sz w:val="28"/>
          <w:szCs w:val="28"/>
        </w:rPr>
      </w:pPr>
      <w:r w:rsidRPr="005119E5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5805F2" w:rsidRPr="005119E5" w:rsidRDefault="005805F2" w:rsidP="005805F2">
      <w:pPr>
        <w:pStyle w:val="af3"/>
        <w:ind w:left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Новосокулакского</w:t>
      </w:r>
      <w:r w:rsidRPr="005119E5">
        <w:rPr>
          <w:rFonts w:ascii="Times New Roman" w:hAnsi="Times New Roman"/>
          <w:sz w:val="28"/>
          <w:szCs w:val="28"/>
        </w:rPr>
        <w:t xml:space="preserve"> сельсовета</w:t>
      </w:r>
    </w:p>
    <w:p w:rsidR="005805F2" w:rsidRPr="005119E5" w:rsidRDefault="005805F2" w:rsidP="005805F2">
      <w:pPr>
        <w:pStyle w:val="af3"/>
        <w:ind w:left="5954"/>
        <w:rPr>
          <w:rFonts w:ascii="Times New Roman" w:hAnsi="Times New Roman"/>
          <w:sz w:val="28"/>
          <w:szCs w:val="28"/>
        </w:rPr>
      </w:pPr>
      <w:r w:rsidRPr="005119E5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01.12</w:t>
      </w:r>
      <w:r w:rsidRPr="005119E5">
        <w:rPr>
          <w:rFonts w:ascii="Times New Roman" w:hAnsi="Times New Roman"/>
          <w:sz w:val="28"/>
          <w:szCs w:val="28"/>
        </w:rPr>
        <w:t xml:space="preserve">.2017 г. № </w:t>
      </w:r>
      <w:r>
        <w:rPr>
          <w:rFonts w:ascii="Times New Roman" w:hAnsi="Times New Roman"/>
          <w:sz w:val="28"/>
          <w:szCs w:val="28"/>
        </w:rPr>
        <w:t>42</w:t>
      </w:r>
    </w:p>
    <w:p w:rsidR="005805F2" w:rsidRDefault="005805F2" w:rsidP="005805F2">
      <w:pPr>
        <w:shd w:val="clear" w:color="auto" w:fill="FFFFFF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> </w:t>
      </w:r>
    </w:p>
    <w:p w:rsidR="005805F2" w:rsidRPr="00443121" w:rsidRDefault="005805F2" w:rsidP="005805F2">
      <w:pPr>
        <w:pStyle w:val="af3"/>
        <w:ind w:left="142"/>
        <w:rPr>
          <w:rFonts w:ascii="Times New Roman" w:hAnsi="Times New Roman"/>
          <w:b/>
          <w:sz w:val="28"/>
          <w:szCs w:val="28"/>
        </w:rPr>
      </w:pPr>
      <w:r w:rsidRPr="00443121">
        <w:rPr>
          <w:rFonts w:ascii="Times New Roman" w:hAnsi="Times New Roman"/>
          <w:b/>
          <w:sz w:val="28"/>
          <w:szCs w:val="28"/>
        </w:rPr>
        <w:t xml:space="preserve">                                           ПОРЯДОК</w:t>
      </w:r>
    </w:p>
    <w:p w:rsidR="005805F2" w:rsidRPr="00443121" w:rsidRDefault="005805F2" w:rsidP="005805F2">
      <w:pPr>
        <w:pStyle w:val="af3"/>
        <w:ind w:left="142"/>
        <w:rPr>
          <w:rFonts w:ascii="Times New Roman" w:hAnsi="Times New Roman"/>
          <w:b/>
          <w:sz w:val="28"/>
          <w:szCs w:val="28"/>
        </w:rPr>
      </w:pPr>
      <w:r w:rsidRPr="00443121">
        <w:rPr>
          <w:rFonts w:ascii="Times New Roman" w:hAnsi="Times New Roman"/>
          <w:b/>
          <w:sz w:val="28"/>
          <w:szCs w:val="28"/>
        </w:rPr>
        <w:t xml:space="preserve">                  подготовки населения в области</w:t>
      </w:r>
    </w:p>
    <w:p w:rsidR="005805F2" w:rsidRPr="00443121" w:rsidRDefault="005805F2" w:rsidP="005805F2">
      <w:pPr>
        <w:pStyle w:val="af3"/>
        <w:ind w:left="142"/>
        <w:rPr>
          <w:rFonts w:ascii="Times New Roman" w:hAnsi="Times New Roman"/>
          <w:b/>
          <w:sz w:val="28"/>
          <w:szCs w:val="28"/>
        </w:rPr>
      </w:pPr>
      <w:r w:rsidRPr="00443121">
        <w:rPr>
          <w:rFonts w:ascii="Times New Roman" w:hAnsi="Times New Roman"/>
          <w:b/>
          <w:sz w:val="28"/>
          <w:szCs w:val="28"/>
        </w:rPr>
        <w:t xml:space="preserve">                 пожарной безопасности на территории </w:t>
      </w:r>
    </w:p>
    <w:p w:rsidR="005805F2" w:rsidRPr="00443121" w:rsidRDefault="005805F2" w:rsidP="005805F2">
      <w:pPr>
        <w:pStyle w:val="af3"/>
        <w:ind w:left="142"/>
        <w:rPr>
          <w:rFonts w:ascii="Times New Roman" w:hAnsi="Times New Roman"/>
          <w:b/>
          <w:sz w:val="28"/>
          <w:szCs w:val="28"/>
        </w:rPr>
      </w:pPr>
      <w:r w:rsidRPr="00443121">
        <w:rPr>
          <w:rFonts w:ascii="Times New Roman" w:hAnsi="Times New Roman"/>
          <w:b/>
          <w:sz w:val="28"/>
          <w:szCs w:val="28"/>
        </w:rPr>
        <w:t xml:space="preserve">         Новосокулакского сельсовета Саракташского района</w:t>
      </w:r>
    </w:p>
    <w:p w:rsidR="005805F2" w:rsidRPr="00443121" w:rsidRDefault="005805F2" w:rsidP="005805F2">
      <w:pPr>
        <w:shd w:val="clear" w:color="auto" w:fill="FFFFFF"/>
        <w:ind w:left="142"/>
        <w:rPr>
          <w:b/>
          <w:sz w:val="28"/>
          <w:szCs w:val="28"/>
        </w:rPr>
      </w:pPr>
    </w:p>
    <w:p w:rsidR="005805F2" w:rsidRPr="005805F2" w:rsidRDefault="005805F2" w:rsidP="005805F2">
      <w:pPr>
        <w:shd w:val="clear" w:color="auto" w:fill="FFFFFF"/>
        <w:spacing w:before="120" w:after="180"/>
        <w:ind w:left="142"/>
        <w:rPr>
          <w:b/>
          <w:sz w:val="28"/>
          <w:szCs w:val="28"/>
        </w:rPr>
      </w:pPr>
      <w:r w:rsidRPr="005805F2">
        <w:rPr>
          <w:b/>
          <w:sz w:val="28"/>
          <w:szCs w:val="28"/>
        </w:rPr>
        <w:t xml:space="preserve">                                     I. Общие положения</w:t>
      </w:r>
    </w:p>
    <w:p w:rsidR="005805F2" w:rsidRPr="00FD212E" w:rsidRDefault="005805F2" w:rsidP="005805F2">
      <w:pPr>
        <w:shd w:val="clear" w:color="auto" w:fill="FFFFFF"/>
        <w:spacing w:before="120" w:after="18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1.1.     Порядок организации и проведения обучения населения мерам пожарной безопасности на территории </w:t>
      </w:r>
      <w:r>
        <w:rPr>
          <w:sz w:val="28"/>
          <w:szCs w:val="28"/>
        </w:rPr>
        <w:t xml:space="preserve"> Новосокулакского</w:t>
      </w:r>
      <w:r w:rsidRPr="00FD212E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>Саракташского</w:t>
      </w:r>
      <w:r w:rsidRPr="00FD212E">
        <w:rPr>
          <w:sz w:val="28"/>
          <w:szCs w:val="28"/>
        </w:rPr>
        <w:t xml:space="preserve"> района  (далее - Порядок) разработан в соответствии с Федеральным законом от 21 декабря 1994 года № 69-ФЗ "О пожарной безопасности", Правилами противопожарного режима в Российской Федерации, утвержденными Постановлением Правительства Российской Федерации от 25 апреля 2012 года № 390 "О противопожарном режиме", другими законами и нормативными правовыми актами Российской Федерации и </w:t>
      </w:r>
      <w:r>
        <w:rPr>
          <w:sz w:val="28"/>
          <w:szCs w:val="28"/>
        </w:rPr>
        <w:t xml:space="preserve">Оренбургской </w:t>
      </w:r>
      <w:r w:rsidRPr="00FD212E">
        <w:rPr>
          <w:sz w:val="28"/>
          <w:szCs w:val="28"/>
        </w:rPr>
        <w:t xml:space="preserve"> области, регулирующими правоотношения в сфере пожарной безопасности.  </w:t>
      </w:r>
    </w:p>
    <w:p w:rsidR="005805F2" w:rsidRPr="00FD212E" w:rsidRDefault="005805F2" w:rsidP="005805F2">
      <w:pPr>
        <w:shd w:val="clear" w:color="auto" w:fill="FFFFFF"/>
        <w:spacing w:before="120" w:after="18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1.2.    Настоящий Порядок устанавливает единые требования к организации обучения населения мерам пожарной безопасности на территории </w:t>
      </w:r>
      <w:r>
        <w:rPr>
          <w:sz w:val="28"/>
          <w:szCs w:val="28"/>
        </w:rPr>
        <w:t>Новосокулакского</w:t>
      </w:r>
      <w:r w:rsidRPr="00FD212E">
        <w:rPr>
          <w:sz w:val="28"/>
          <w:szCs w:val="28"/>
        </w:rPr>
        <w:t xml:space="preserve"> сельсовета, определяет его основные цели и задачи, а также группы населения, периодичность и формы обучения мерам пожарной безопасности, способам защиты от опасных факторов пожара и правилам поведения в условиях пожара.  </w:t>
      </w:r>
    </w:p>
    <w:p w:rsidR="005805F2" w:rsidRPr="00FD212E" w:rsidRDefault="005805F2" w:rsidP="005805F2">
      <w:pPr>
        <w:shd w:val="clear" w:color="auto" w:fill="FFFFFF"/>
        <w:spacing w:before="120" w:after="18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1.3.   Обучение мерам пожарной безопасности, осуществление противопожарной пропаганды и инструктажа в области пожарной безопасности носит непрерывный многоуровневый характер и проводится в жилищном фонде, в организациях независимо от организационно-правовых форм и форм собственности, а также при совершенствовании знаний в процессе трудовой деятельности.  </w:t>
      </w:r>
    </w:p>
    <w:p w:rsidR="005805F2" w:rsidRPr="00FD212E" w:rsidRDefault="005805F2" w:rsidP="005805F2">
      <w:pPr>
        <w:shd w:val="clear" w:color="auto" w:fill="FFFFFF"/>
        <w:spacing w:before="120" w:after="18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>1.4.     Настоящий Порядок не отменяет установленных соответствующими правилами специальных требований к организации проведения обучения, инструктажа и проверки знаний персонала, обслуживающего объекты, подконтрольные органам государственного надзора.</w:t>
      </w:r>
    </w:p>
    <w:p w:rsidR="005805F2" w:rsidRPr="005805F2" w:rsidRDefault="005805F2" w:rsidP="005805F2">
      <w:pPr>
        <w:shd w:val="clear" w:color="auto" w:fill="FFFFFF"/>
        <w:spacing w:before="120" w:after="180"/>
        <w:ind w:left="142"/>
        <w:jc w:val="center"/>
        <w:rPr>
          <w:b/>
          <w:sz w:val="28"/>
          <w:szCs w:val="28"/>
        </w:rPr>
      </w:pPr>
      <w:r w:rsidRPr="005805F2">
        <w:rPr>
          <w:b/>
          <w:sz w:val="28"/>
          <w:szCs w:val="28"/>
        </w:rPr>
        <w:t>II. Основные цели и задачи обучения</w:t>
      </w:r>
    </w:p>
    <w:p w:rsidR="005805F2" w:rsidRPr="00FD212E" w:rsidRDefault="005805F2" w:rsidP="005805F2">
      <w:pPr>
        <w:shd w:val="clear" w:color="auto" w:fill="FFFFFF"/>
        <w:spacing w:before="12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 2.1.    Основными целями и задачами обучения населения мерам пожарной безопасности на территории </w:t>
      </w:r>
      <w:r>
        <w:rPr>
          <w:sz w:val="28"/>
          <w:szCs w:val="28"/>
        </w:rPr>
        <w:t xml:space="preserve">Новосокулакского </w:t>
      </w:r>
      <w:r w:rsidRPr="00FD212E">
        <w:rPr>
          <w:sz w:val="28"/>
          <w:szCs w:val="28"/>
        </w:rPr>
        <w:t>сельсовета являются:</w:t>
      </w:r>
      <w:r w:rsidRPr="00FD212E">
        <w:rPr>
          <w:sz w:val="28"/>
          <w:szCs w:val="28"/>
        </w:rPr>
        <w:br/>
      </w:r>
      <w:r w:rsidRPr="00FD212E">
        <w:rPr>
          <w:sz w:val="28"/>
          <w:szCs w:val="28"/>
        </w:rPr>
        <w:lastRenderedPageBreak/>
        <w:t xml:space="preserve">2.1.1.   Соблюдение и выполнение гражданами требований пожарной безопасности в различных сферах деятельности;  </w:t>
      </w:r>
    </w:p>
    <w:p w:rsidR="005805F2" w:rsidRPr="00FD212E" w:rsidRDefault="005805F2" w:rsidP="005805F2">
      <w:pPr>
        <w:shd w:val="clear" w:color="auto" w:fill="FFFFFF"/>
        <w:spacing w:before="12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2.1.2.    освоение гражданами порядка действий при возникновении пожара, способов защиты от опасных факторов пожара, правил применения первичных средств пожаротушения и оказания пострадавшим на пожаре первой медицинской помощи;   </w:t>
      </w:r>
    </w:p>
    <w:p w:rsidR="005805F2" w:rsidRPr="00FD212E" w:rsidRDefault="005805F2" w:rsidP="005805F2">
      <w:pPr>
        <w:shd w:val="clear" w:color="auto" w:fill="FFFFFF"/>
        <w:spacing w:before="12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>2.1.3.   снижение числа пожаров и степени тяжести последствий от них;</w:t>
      </w:r>
    </w:p>
    <w:p w:rsidR="005805F2" w:rsidRPr="00FD212E" w:rsidRDefault="005805F2" w:rsidP="005805F2">
      <w:pPr>
        <w:shd w:val="clear" w:color="auto" w:fill="FFFFFF"/>
        <w:spacing w:before="12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>2.1.4.   формирование необходимого организационного, информационного, ресурсного и кадрового обеспечения системы обучения в сфере пожарной безопасности, совершенствование механизмов распространения успешного опыта государственного управления в сфере пожарной безопасности;</w:t>
      </w:r>
      <w:r w:rsidRPr="00FD212E">
        <w:rPr>
          <w:sz w:val="28"/>
          <w:szCs w:val="28"/>
        </w:rPr>
        <w:br/>
        <w:t xml:space="preserve">2.1.5.      повышение эффективности взаимодействия органов местного самоуправления, организаций и населения по обеспечению пожарной безопасности на территории </w:t>
      </w:r>
      <w:r>
        <w:rPr>
          <w:sz w:val="28"/>
          <w:szCs w:val="28"/>
        </w:rPr>
        <w:t>Новосокулакского</w:t>
      </w:r>
      <w:r w:rsidRPr="00FD212E">
        <w:rPr>
          <w:sz w:val="28"/>
          <w:szCs w:val="28"/>
        </w:rPr>
        <w:t xml:space="preserve"> сельсовета;  </w:t>
      </w:r>
    </w:p>
    <w:p w:rsidR="005805F2" w:rsidRPr="00FD212E" w:rsidRDefault="005805F2" w:rsidP="005805F2">
      <w:pPr>
        <w:shd w:val="clear" w:color="auto" w:fill="FFFFFF"/>
        <w:spacing w:before="12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2.1.6.    обеспечение целенаправленности, плановости и непрерывности процесса обучения населения мерам пожарной безопасности;  </w:t>
      </w:r>
    </w:p>
    <w:p w:rsidR="005805F2" w:rsidRPr="00FD212E" w:rsidRDefault="005805F2" w:rsidP="005805F2">
      <w:pPr>
        <w:shd w:val="clear" w:color="auto" w:fill="FFFFFF"/>
        <w:spacing w:before="12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>2.1.7.    совершенствование форм и методов противопожарной пропаганды.</w:t>
      </w:r>
    </w:p>
    <w:p w:rsidR="005805F2" w:rsidRPr="00FD212E" w:rsidRDefault="005805F2" w:rsidP="005805F2">
      <w:pPr>
        <w:shd w:val="clear" w:color="auto" w:fill="FFFFFF"/>
        <w:spacing w:before="120"/>
        <w:ind w:left="142"/>
        <w:jc w:val="center"/>
        <w:rPr>
          <w:sz w:val="28"/>
          <w:szCs w:val="28"/>
        </w:rPr>
      </w:pPr>
      <w:r w:rsidRPr="005119E5">
        <w:rPr>
          <w:b/>
          <w:sz w:val="28"/>
          <w:szCs w:val="28"/>
        </w:rPr>
        <w:t>III. Группы населения и формы обучения</w:t>
      </w:r>
      <w:r w:rsidRPr="00FD212E">
        <w:rPr>
          <w:sz w:val="28"/>
          <w:szCs w:val="28"/>
        </w:rPr>
        <w:t>.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3.1. Обучение мерам пожарной безопасности проходят: 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>3.1.1. граждане, состоящие в трудовых отношениях (далее - работающее население);</w:t>
      </w:r>
      <w:r w:rsidRPr="00FD212E">
        <w:rPr>
          <w:sz w:val="28"/>
          <w:szCs w:val="28"/>
        </w:rPr>
        <w:br/>
        <w:t xml:space="preserve">3.1.2.   граждане, не состоящие в трудовых отношениях (далее - неработающее население), за исключением лиц, находящихся в местах лишения свободы, в специализированных стационарных учреждениях здравоохранения или социального обслуживания; 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>3.1.3.   дети в дошкольных образовательных учреждениях и лица, обучающиеся в образовательных учреждениях (далее - обучающиеся).</w:t>
      </w:r>
      <w:r w:rsidRPr="00FD212E">
        <w:rPr>
          <w:sz w:val="28"/>
          <w:szCs w:val="28"/>
        </w:rPr>
        <w:br/>
        <w:t xml:space="preserve">3.2.  Обучение работающего населения предусматривает: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3.2.1.  проведение противопожарного инструктажа и занятий по месту работы, повышение уровня знаний рабочих, руководителей и специалистов организаций при всех формах их подготовки, переподготовки и повышения квалификации; 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3.2.2.        проведение противопожарного инструктажа не реже одного раза в год по месту проживания с регистрацией в журнале инструктажа, обязательной подписью инструктируемого и инструктирующего, а также даты проведения инструктажа; 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3.2.3.  проведение лекций, бесед, просмотр учебных фильмов на противопожарные темы;  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>3.2.4.    привлечение на учения и тренировки в организациях и по месту проживания;</w:t>
      </w:r>
      <w:r w:rsidRPr="00FD212E">
        <w:rPr>
          <w:sz w:val="28"/>
          <w:szCs w:val="28"/>
        </w:rPr>
        <w:br/>
        <w:t xml:space="preserve">3.2.5.   самостоятельное изучение требований пожарной безопасности и порядка действий при возникновении пожара. 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3.3.   Для проведения обучения и проверки знаний работников в организациях могут создаваться пожарно-технические комиссии, а также привлекаться </w:t>
      </w:r>
      <w:r w:rsidRPr="00FD212E">
        <w:rPr>
          <w:sz w:val="28"/>
          <w:szCs w:val="28"/>
        </w:rPr>
        <w:lastRenderedPageBreak/>
        <w:t xml:space="preserve">организации, оказывающие в установленном порядке услуги по обучению населения мерам пожарной безопасности. 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>3.4. Занятия, как правило, должны проводиться в специально оборудованных кабинетах (помещениях) с использованием современных технических средств обучения и наглядных пособий (плакатов, натурных экспонатов, макетов, моделей, кинофильмов, видеофильмов, диафильмов и т.п.). О прохождении обучения делается в журнале инструктажа отметка согласно приложению к настоящему Порядку с обязательной подписью инструктируемого и инструктирующего, а также даты проведения инструктажа.</w:t>
      </w:r>
      <w:r w:rsidRPr="00FD212E">
        <w:rPr>
          <w:sz w:val="28"/>
          <w:szCs w:val="28"/>
        </w:rPr>
        <w:br/>
        <w:t xml:space="preserve">3.5.       Обучение мерам пожарной безопасности неработающего населения и лиц, не обучающихся в общеобразовательных учреждениях, проводится по месту проживания и предусматривает: 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3.5.1. информирование о мерах пожарной безопасности, в том числе посредством организации и проведения собраний; 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3.5.2. проведение не реже одного раза в год противопожарного инструктажа по месту проживания с регистрацией в журнале инструктажа с обязательной подписью инструктируемого и инструктирующего, а также проставлением даты проведения инструктажа; 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>3.5.3. проведение лекций, бесед на противопожарные темы;</w:t>
      </w:r>
      <w:r w:rsidRPr="00FD212E">
        <w:rPr>
          <w:sz w:val="28"/>
          <w:szCs w:val="28"/>
        </w:rPr>
        <w:br/>
        <w:t>3.5.4. привлечение на учения и тренировки по месту проживания;</w:t>
      </w:r>
      <w:r w:rsidRPr="00FD212E">
        <w:rPr>
          <w:sz w:val="28"/>
          <w:szCs w:val="28"/>
        </w:rPr>
        <w:br/>
        <w:t xml:space="preserve">3.5.5. самостоятельное изучение пособий, памяток, листовок и буклетов, прослушивание радиопередач и просмотр телепрограмм по вопросам пожарной безопасности.  </w:t>
      </w:r>
    </w:p>
    <w:p w:rsidR="005805F2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>3.6.       В образовательных организациях проводится обязательное обучение обучающихся мерам пожарной безопасности.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 Обучение предусматривает:</w:t>
      </w:r>
      <w:r w:rsidRPr="00FD212E">
        <w:rPr>
          <w:sz w:val="28"/>
          <w:szCs w:val="28"/>
        </w:rPr>
        <w:br/>
        <w:t xml:space="preserve">3.6.1. проведение занятий в рамках общеобразовательных и профессиональных образовательных программ, согласованных с федеральным органом исполнительной власти, уполномоченным на решение задач в области пожарной безопасности, с учетом вида и типа образовательного учреждения; 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3.6.2. проведение лекций, бесед, просмотр учебных фильмов на противопожарные темы;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3.6.3. проведение тематических вечеров, конкурсов, викторин и иных мероприятий, проводимых во внеурочное время; 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>3.6.4. проведение не реже одного раза в год противопожарного инструктажа обучающихся, проживающих в общежитиях образовательных учреждений;</w:t>
      </w:r>
      <w:r w:rsidRPr="00FD212E">
        <w:rPr>
          <w:sz w:val="28"/>
          <w:szCs w:val="28"/>
        </w:rPr>
        <w:br/>
        <w:t xml:space="preserve">3.6.5. проведение противопожарного инструктажа перед началом работ (занятий), связанных с обращением взрывопожароопасных веществ и материалов, проведением культурно-массовых и других мероприятий, для которых установлены требования пожарной безопасности; 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3.6.6. участие в учениях и тренировках по эвакуации из зданий образовательных учреждений, общежитий. 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>3.7. Обучение мерам пожарной безопасности проводится в форме:</w:t>
      </w:r>
      <w:r w:rsidRPr="00FD212E">
        <w:rPr>
          <w:sz w:val="28"/>
          <w:szCs w:val="28"/>
        </w:rPr>
        <w:br/>
        <w:t>занятий по специальным программам противопожарного инструктажа;</w:t>
      </w:r>
      <w:r w:rsidRPr="00FD212E">
        <w:rPr>
          <w:sz w:val="28"/>
          <w:szCs w:val="28"/>
        </w:rPr>
        <w:br/>
      </w:r>
      <w:r w:rsidRPr="00FD212E">
        <w:rPr>
          <w:sz w:val="28"/>
          <w:szCs w:val="28"/>
        </w:rPr>
        <w:lastRenderedPageBreak/>
        <w:t>лекций, бесед, учебных фильмов, самостоятельной подготовки;</w:t>
      </w:r>
      <w:r w:rsidRPr="00FD212E">
        <w:rPr>
          <w:sz w:val="28"/>
          <w:szCs w:val="28"/>
        </w:rPr>
        <w:br/>
        <w:t xml:space="preserve">учений и тренировок. </w:t>
      </w:r>
    </w:p>
    <w:p w:rsidR="005805F2" w:rsidRPr="00FD212E" w:rsidRDefault="005805F2" w:rsidP="005805F2">
      <w:pPr>
        <w:ind w:left="142"/>
        <w:rPr>
          <w:sz w:val="28"/>
          <w:szCs w:val="28"/>
        </w:rPr>
      </w:pPr>
      <w:r w:rsidRPr="00FD212E">
        <w:rPr>
          <w:sz w:val="28"/>
          <w:szCs w:val="28"/>
        </w:rPr>
        <w:t>3.8. Обучение мерам пожарной безопасности работников организаций проводится по программам противопожарного инструктажа и (или) пожарно-технического минимума.</w:t>
      </w:r>
      <w:r w:rsidRPr="00FD212E">
        <w:rPr>
          <w:sz w:val="28"/>
          <w:szCs w:val="28"/>
        </w:rPr>
        <w:br/>
        <w:t>Порядок, виды, сроки обучения работников организаций мерам пожарной безопасности, а также требования к содержанию программ профессионального обучения, порядок их утверждения и согласования определяются федеральным органом исполнительной власти, уполномоченным на решение задач в области пожарной безопасности.</w:t>
      </w:r>
      <w:r w:rsidRPr="00FD212E">
        <w:rPr>
          <w:sz w:val="28"/>
          <w:szCs w:val="28"/>
        </w:rPr>
        <w:br/>
        <w:t>В зависимости от вида реализуемой программы обучение мерам пожарной безопасности работников организаций проводится непосредственно по месту работы и (или) в организациях, осуществляющих образовательную деятельность.</w:t>
      </w:r>
      <w:r w:rsidRPr="00FD212E">
        <w:rPr>
          <w:sz w:val="28"/>
          <w:szCs w:val="28"/>
        </w:rPr>
        <w:br/>
        <w:t>3.9. Противопожарная пропаганда осуществляется через средства массовой информации, посредством издания и распространения специальной литературы и рекламной продукции, проведения тематических выставок, смотров, конференций и использования других не запрещенных законодательством Российской Федерации форм информирования населения. Противопожарную пропаганду проводят органы государственной власти, федеральный орган исполнительной власти, уполномоченный на решение задач в области пожарной безопасности, органы местного самоуправления и организации.</w:t>
      </w:r>
      <w:r w:rsidRPr="00FD212E">
        <w:rPr>
          <w:sz w:val="28"/>
          <w:szCs w:val="28"/>
        </w:rPr>
        <w:br/>
        <w:t>3.10. Обучение граждан в форме противопожарного инструктажа проводится по месту их работы (учебы), постоянного или временного проживания с целью ознакомления с требованиями утвержденных в установленном порядке нормативных документов по пожарной безопасности, а также с правилами поведения при возникновении пожара и применения первичных средств пожаротушения.</w:t>
      </w:r>
      <w:r w:rsidRPr="00FD212E">
        <w:rPr>
          <w:sz w:val="28"/>
          <w:szCs w:val="28"/>
        </w:rPr>
        <w:br/>
        <w:t>3.11. Противопожарный инструктаж граждан при всех видах трудовой и учебной деятельности, связанной с производством, хранением, обращением, транспортировкой взрывопожароопасных веществ и материалов, проводится перед началом работ (занятий) одновременно с инструктажем по охране труда и технике безопасности.</w:t>
      </w:r>
      <w:r w:rsidRPr="00FD212E">
        <w:rPr>
          <w:sz w:val="28"/>
          <w:szCs w:val="28"/>
        </w:rPr>
        <w:br/>
        <w:t>3.12. Организация противопожарного инструктажа граждан проводится при вступлении их в жилищные, гаражные, дачные и иные специализированные потребительские кооперативы, садово-огороднические товарищества, товарищества собственников жилья, а также при предоставлении гражданам жилых помещений по договорам социального найма, найма специализированного жилого помещения и возлагается на уполномоченных представителей данных организаций.</w:t>
      </w:r>
      <w:r w:rsidRPr="00FD212E">
        <w:rPr>
          <w:sz w:val="28"/>
          <w:szCs w:val="28"/>
        </w:rPr>
        <w:br/>
        <w:t>3.13. Учения и тренировки по отработке практических действий при пожарах в жилищном фонде, в организациях проводятся по планам территориальных федеральных органов исполнительной власти, уполномоченных на решение задач в области пожарной безопасности.</w:t>
      </w:r>
      <w:r w:rsidRPr="00FD212E">
        <w:rPr>
          <w:sz w:val="28"/>
          <w:szCs w:val="28"/>
        </w:rPr>
        <w:br/>
        <w:t xml:space="preserve">3.14. Тренировки персонала объектов с массовым пребыванием людей (50 и </w:t>
      </w:r>
      <w:r w:rsidRPr="00FD212E">
        <w:rPr>
          <w:sz w:val="28"/>
          <w:szCs w:val="28"/>
        </w:rPr>
        <w:lastRenderedPageBreak/>
        <w:t>более человек) по обеспечению безопасной и быстрой эвакуации людей проводятся не реже одного раза в шесть месяцев.</w:t>
      </w:r>
    </w:p>
    <w:p w:rsidR="005805F2" w:rsidRPr="005119E5" w:rsidRDefault="005805F2" w:rsidP="005805F2">
      <w:pPr>
        <w:shd w:val="clear" w:color="auto" w:fill="FFFFFF"/>
        <w:spacing w:before="120" w:after="180"/>
        <w:ind w:left="142"/>
        <w:jc w:val="center"/>
        <w:rPr>
          <w:b/>
          <w:sz w:val="28"/>
          <w:szCs w:val="28"/>
        </w:rPr>
      </w:pPr>
      <w:r w:rsidRPr="005119E5">
        <w:rPr>
          <w:b/>
          <w:sz w:val="28"/>
          <w:szCs w:val="28"/>
        </w:rPr>
        <w:t>IV. Ответственность и расходные обязательства по обучению</w:t>
      </w:r>
    </w:p>
    <w:p w:rsidR="005805F2" w:rsidRPr="00FD212E" w:rsidRDefault="005805F2" w:rsidP="005805F2">
      <w:pPr>
        <w:shd w:val="clear" w:color="auto" w:fill="FFFFFF"/>
        <w:spacing w:before="120" w:after="18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> 4.1. Ответственность за организацию и своевременность обучения в области пожарной безопасности и проверку знаний правил пожарной безопасности работников организаций несут администрации (собственники) данных организаций, должностные лица организаций, предприниматели без образования юридического лица, а также работники, заключившие трудовой договор с работодателем в порядке, установленном законодательством Российской Федерации.</w:t>
      </w:r>
      <w:r w:rsidRPr="00FD212E">
        <w:rPr>
          <w:sz w:val="28"/>
          <w:szCs w:val="28"/>
        </w:rPr>
        <w:br/>
        <w:t xml:space="preserve">Под организацией в настоящем Порядке понимаются  орган местного самоуправления, учреждения, крестьянские (фермерские) хозяйства, иные юридические лица независимо от их организационно-правовых форм и форм собственности. </w:t>
      </w:r>
    </w:p>
    <w:p w:rsidR="005805F2" w:rsidRPr="00FD212E" w:rsidRDefault="005805F2" w:rsidP="005805F2">
      <w:pPr>
        <w:shd w:val="clear" w:color="auto" w:fill="FFFFFF"/>
        <w:spacing w:before="120" w:after="180"/>
        <w:ind w:left="142"/>
        <w:rPr>
          <w:sz w:val="28"/>
          <w:szCs w:val="28"/>
        </w:rPr>
      </w:pPr>
      <w:r w:rsidRPr="00FD212E">
        <w:rPr>
          <w:sz w:val="28"/>
          <w:szCs w:val="28"/>
        </w:rPr>
        <w:t xml:space="preserve">4.2. Ответственность за своевременность информирования о мерах пожарной безопасности неработающей части населения несет администрация </w:t>
      </w:r>
      <w:r>
        <w:rPr>
          <w:sz w:val="28"/>
          <w:szCs w:val="28"/>
        </w:rPr>
        <w:t xml:space="preserve"> Новосокулакского </w:t>
      </w:r>
      <w:r w:rsidRPr="00FD212E">
        <w:rPr>
          <w:sz w:val="28"/>
          <w:szCs w:val="28"/>
        </w:rPr>
        <w:t>сельсовета</w:t>
      </w:r>
      <w:r>
        <w:rPr>
          <w:sz w:val="28"/>
          <w:szCs w:val="28"/>
        </w:rPr>
        <w:t>.</w:t>
      </w:r>
      <w:r w:rsidRPr="00FD212E">
        <w:rPr>
          <w:sz w:val="28"/>
          <w:szCs w:val="28"/>
        </w:rPr>
        <w:br/>
      </w:r>
    </w:p>
    <w:p w:rsidR="00F26F41" w:rsidRPr="005805F2" w:rsidRDefault="00F26F41" w:rsidP="005805F2">
      <w:pPr>
        <w:ind w:left="142"/>
        <w:rPr>
          <w:szCs w:val="28"/>
        </w:rPr>
      </w:pPr>
    </w:p>
    <w:sectPr w:rsidR="00F26F41" w:rsidRPr="005805F2" w:rsidSect="00A10E5C">
      <w:headerReference w:type="even" r:id="rId8"/>
      <w:headerReference w:type="default" r:id="rId9"/>
      <w:pgSz w:w="11906" w:h="16838"/>
      <w:pgMar w:top="709" w:right="748" w:bottom="1134" w:left="12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30C" w:rsidRDefault="0038530C">
      <w:r>
        <w:separator/>
      </w:r>
    </w:p>
  </w:endnote>
  <w:endnote w:type="continuationSeparator" w:id="0">
    <w:p w:rsidR="0038530C" w:rsidRDefault="00385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30C" w:rsidRDefault="0038530C">
      <w:r>
        <w:separator/>
      </w:r>
    </w:p>
  </w:footnote>
  <w:footnote w:type="continuationSeparator" w:id="0">
    <w:p w:rsidR="0038530C" w:rsidRDefault="003853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0D6" w:rsidRDefault="009000D6" w:rsidP="00F92394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44B8E">
      <w:rPr>
        <w:rStyle w:val="a7"/>
        <w:noProof/>
      </w:rPr>
      <w:t>6</w:t>
    </w:r>
    <w:r>
      <w:rPr>
        <w:rStyle w:val="a7"/>
      </w:rPr>
      <w:fldChar w:fldCharType="end"/>
    </w:r>
  </w:p>
  <w:p w:rsidR="009000D6" w:rsidRDefault="009000D6" w:rsidP="009000D6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652E4C8"/>
    <w:lvl w:ilvl="0">
      <w:numFmt w:val="bullet"/>
      <w:lvlText w:val="*"/>
      <w:lvlJc w:val="left"/>
    </w:lvl>
  </w:abstractNum>
  <w:abstractNum w:abstractNumId="1">
    <w:nsid w:val="03E34064"/>
    <w:multiLevelType w:val="singleLevel"/>
    <w:tmpl w:val="0DEC9BEA"/>
    <w:lvl w:ilvl="0">
      <w:start w:val="1"/>
      <w:numFmt w:val="decimal"/>
      <w:lvlText w:val="%1."/>
      <w:legacy w:legacy="1" w:legacySpace="0" w:legacyIndent="172"/>
      <w:lvlJc w:val="left"/>
      <w:rPr>
        <w:rFonts w:ascii="Times New Roman" w:hAnsi="Times New Roman" w:cs="Times New Roman" w:hint="default"/>
      </w:rPr>
    </w:lvl>
  </w:abstractNum>
  <w:abstractNum w:abstractNumId="2">
    <w:nsid w:val="04042E47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3">
    <w:nsid w:val="0C1D533D"/>
    <w:multiLevelType w:val="hybridMultilevel"/>
    <w:tmpl w:val="8A2AE7D6"/>
    <w:lvl w:ilvl="0" w:tplc="8674B9EC">
      <w:start w:val="1"/>
      <w:numFmt w:val="decimal"/>
      <w:lvlText w:val="%1."/>
      <w:lvlJc w:val="left"/>
      <w:pPr>
        <w:tabs>
          <w:tab w:val="num" w:pos="1245"/>
        </w:tabs>
        <w:ind w:left="1245" w:hanging="46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abstractNum w:abstractNumId="4">
    <w:nsid w:val="0D6E6116"/>
    <w:multiLevelType w:val="singleLevel"/>
    <w:tmpl w:val="88EC582E"/>
    <w:lvl w:ilvl="0">
      <w:start w:val="4"/>
      <w:numFmt w:val="decimal"/>
      <w:lvlText w:val="%1."/>
      <w:legacy w:legacy="1" w:legacySpace="0" w:legacyIndent="164"/>
      <w:lvlJc w:val="left"/>
      <w:rPr>
        <w:rFonts w:ascii="Times New Roman" w:hAnsi="Times New Roman" w:cs="Times New Roman" w:hint="default"/>
      </w:rPr>
    </w:lvl>
  </w:abstractNum>
  <w:abstractNum w:abstractNumId="5">
    <w:nsid w:val="0EBC6C2C"/>
    <w:multiLevelType w:val="singleLevel"/>
    <w:tmpl w:val="5B344186"/>
    <w:lvl w:ilvl="0">
      <w:start w:val="1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>
    <w:nsid w:val="13FD090C"/>
    <w:multiLevelType w:val="singleLevel"/>
    <w:tmpl w:val="77927B2E"/>
    <w:lvl w:ilvl="0">
      <w:start w:val="1"/>
      <w:numFmt w:val="decimal"/>
      <w:lvlText w:val="%1."/>
      <w:legacy w:legacy="1" w:legacySpace="0" w:legacyIndent="322"/>
      <w:lvlJc w:val="left"/>
      <w:rPr>
        <w:rFonts w:ascii="Times New Roman" w:hAnsi="Times New Roman" w:cs="Times New Roman" w:hint="default"/>
      </w:rPr>
    </w:lvl>
  </w:abstractNum>
  <w:abstractNum w:abstractNumId="7">
    <w:nsid w:val="14C50432"/>
    <w:multiLevelType w:val="singleLevel"/>
    <w:tmpl w:val="4992DDD2"/>
    <w:lvl w:ilvl="0">
      <w:start w:val="5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8">
    <w:nsid w:val="15517450"/>
    <w:multiLevelType w:val="singleLevel"/>
    <w:tmpl w:val="019AC8AE"/>
    <w:lvl w:ilvl="0">
      <w:start w:val="3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9">
    <w:nsid w:val="18F23C47"/>
    <w:multiLevelType w:val="singleLevel"/>
    <w:tmpl w:val="79260694"/>
    <w:lvl w:ilvl="0">
      <w:start w:val="8"/>
      <w:numFmt w:val="decimal"/>
      <w:lvlText w:val="2.4.%1."/>
      <w:legacy w:legacy="1" w:legacySpace="0" w:legacyIndent="550"/>
      <w:lvlJc w:val="left"/>
      <w:rPr>
        <w:rFonts w:ascii="Times New Roman" w:hAnsi="Times New Roman" w:cs="Times New Roman" w:hint="default"/>
      </w:rPr>
    </w:lvl>
  </w:abstractNum>
  <w:abstractNum w:abstractNumId="10">
    <w:nsid w:val="22BF3E47"/>
    <w:multiLevelType w:val="singleLevel"/>
    <w:tmpl w:val="D7741B02"/>
    <w:lvl w:ilvl="0">
      <w:start w:val="1"/>
      <w:numFmt w:val="decimal"/>
      <w:lvlText w:val="%1."/>
      <w:legacy w:legacy="1" w:legacySpace="0" w:legacyIndent="223"/>
      <w:lvlJc w:val="left"/>
      <w:rPr>
        <w:rFonts w:ascii="Times New Roman" w:hAnsi="Times New Roman" w:cs="Times New Roman" w:hint="default"/>
      </w:rPr>
    </w:lvl>
  </w:abstractNum>
  <w:abstractNum w:abstractNumId="11">
    <w:nsid w:val="2365071F"/>
    <w:multiLevelType w:val="singleLevel"/>
    <w:tmpl w:val="E73EF1A2"/>
    <w:lvl w:ilvl="0">
      <w:start w:val="6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2">
    <w:nsid w:val="28184E6B"/>
    <w:multiLevelType w:val="singleLevel"/>
    <w:tmpl w:val="2A6CDF98"/>
    <w:lvl w:ilvl="0">
      <w:start w:val="2"/>
      <w:numFmt w:val="decimal"/>
      <w:lvlText w:val="4.1.%1."/>
      <w:legacy w:legacy="1" w:legacySpace="0" w:legacyIndent="557"/>
      <w:lvlJc w:val="left"/>
      <w:rPr>
        <w:rFonts w:ascii="Times New Roman" w:hAnsi="Times New Roman" w:cs="Times New Roman" w:hint="default"/>
      </w:rPr>
    </w:lvl>
  </w:abstractNum>
  <w:abstractNum w:abstractNumId="13">
    <w:nsid w:val="29560C58"/>
    <w:multiLevelType w:val="singleLevel"/>
    <w:tmpl w:val="875074FC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14">
    <w:nsid w:val="2FC71CFD"/>
    <w:multiLevelType w:val="singleLevel"/>
    <w:tmpl w:val="B8004D9A"/>
    <w:lvl w:ilvl="0">
      <w:start w:val="1"/>
      <w:numFmt w:val="decimal"/>
      <w:lvlText w:val="%1."/>
      <w:legacy w:legacy="1" w:legacySpace="0" w:legacyIndent="158"/>
      <w:lvlJc w:val="left"/>
      <w:rPr>
        <w:rFonts w:ascii="Times New Roman" w:hAnsi="Times New Roman" w:cs="Times New Roman" w:hint="default"/>
      </w:rPr>
    </w:lvl>
  </w:abstractNum>
  <w:abstractNum w:abstractNumId="15">
    <w:nsid w:val="2FDF2F42"/>
    <w:multiLevelType w:val="hybridMultilevel"/>
    <w:tmpl w:val="E592CF68"/>
    <w:lvl w:ilvl="0" w:tplc="83A6E672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6">
    <w:nsid w:val="395240D6"/>
    <w:multiLevelType w:val="singleLevel"/>
    <w:tmpl w:val="4D10D0AA"/>
    <w:lvl w:ilvl="0">
      <w:start w:val="10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abstractNum w:abstractNumId="17">
    <w:nsid w:val="3AE47F17"/>
    <w:multiLevelType w:val="singleLevel"/>
    <w:tmpl w:val="D4766CF0"/>
    <w:lvl w:ilvl="0">
      <w:start w:val="2"/>
      <w:numFmt w:val="decimal"/>
      <w:lvlText w:val="3.3.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18">
    <w:nsid w:val="3AFD2A53"/>
    <w:multiLevelType w:val="singleLevel"/>
    <w:tmpl w:val="EBD2656C"/>
    <w:lvl w:ilvl="0">
      <w:start w:val="1"/>
      <w:numFmt w:val="decimal"/>
      <w:lvlText w:val="2.%1."/>
      <w:legacy w:legacy="1" w:legacySpace="0" w:legacyIndent="392"/>
      <w:lvlJc w:val="left"/>
      <w:rPr>
        <w:rFonts w:ascii="Times New Roman" w:hAnsi="Times New Roman" w:cs="Times New Roman" w:hint="default"/>
      </w:rPr>
    </w:lvl>
  </w:abstractNum>
  <w:abstractNum w:abstractNumId="19">
    <w:nsid w:val="3C7172B0"/>
    <w:multiLevelType w:val="singleLevel"/>
    <w:tmpl w:val="36E07EBE"/>
    <w:lvl w:ilvl="0">
      <w:start w:val="1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0">
    <w:nsid w:val="44AF3086"/>
    <w:multiLevelType w:val="singleLevel"/>
    <w:tmpl w:val="A62A249C"/>
    <w:lvl w:ilvl="0">
      <w:start w:val="2"/>
      <w:numFmt w:val="decimal"/>
      <w:lvlText w:val="%1.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21">
    <w:nsid w:val="4C0F1EA4"/>
    <w:multiLevelType w:val="singleLevel"/>
    <w:tmpl w:val="67DA7C62"/>
    <w:lvl w:ilvl="0">
      <w:start w:val="4"/>
      <w:numFmt w:val="decimal"/>
      <w:lvlText w:val="3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22">
    <w:nsid w:val="4CA234EE"/>
    <w:multiLevelType w:val="singleLevel"/>
    <w:tmpl w:val="A6E88BE0"/>
    <w:lvl w:ilvl="0">
      <w:start w:val="1"/>
      <w:numFmt w:val="decimal"/>
      <w:lvlText w:val="2.4.%1."/>
      <w:legacy w:legacy="1" w:legacySpace="0" w:legacyIndent="540"/>
      <w:lvlJc w:val="left"/>
      <w:rPr>
        <w:rFonts w:ascii="Times New Roman" w:hAnsi="Times New Roman" w:cs="Times New Roman" w:hint="default"/>
      </w:rPr>
    </w:lvl>
  </w:abstractNum>
  <w:abstractNum w:abstractNumId="23">
    <w:nsid w:val="4E526DF2"/>
    <w:multiLevelType w:val="singleLevel"/>
    <w:tmpl w:val="5770BD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24">
    <w:nsid w:val="51D10272"/>
    <w:multiLevelType w:val="singleLevel"/>
    <w:tmpl w:val="F7A4DC8C"/>
    <w:lvl w:ilvl="0">
      <w:start w:val="3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25">
    <w:nsid w:val="58851F6E"/>
    <w:multiLevelType w:val="singleLevel"/>
    <w:tmpl w:val="DD244822"/>
    <w:lvl w:ilvl="0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hAnsi="Times New Roman" w:hint="default"/>
      </w:rPr>
    </w:lvl>
  </w:abstractNum>
  <w:abstractNum w:abstractNumId="26">
    <w:nsid w:val="5D170951"/>
    <w:multiLevelType w:val="singleLevel"/>
    <w:tmpl w:val="1ABC16A2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27">
    <w:nsid w:val="61BC3D2D"/>
    <w:multiLevelType w:val="singleLevel"/>
    <w:tmpl w:val="49D84234"/>
    <w:lvl w:ilvl="0">
      <w:start w:val="3"/>
      <w:numFmt w:val="decimal"/>
      <w:lvlText w:val="%1."/>
      <w:legacy w:legacy="1" w:legacySpace="0" w:legacyIndent="241"/>
      <w:lvlJc w:val="left"/>
      <w:rPr>
        <w:rFonts w:ascii="Times New Roman" w:hAnsi="Times New Roman" w:cs="Times New Roman" w:hint="default"/>
      </w:rPr>
    </w:lvl>
  </w:abstractNum>
  <w:abstractNum w:abstractNumId="28">
    <w:nsid w:val="66A76D23"/>
    <w:multiLevelType w:val="hybridMultilevel"/>
    <w:tmpl w:val="22B628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CF5317D"/>
    <w:multiLevelType w:val="singleLevel"/>
    <w:tmpl w:val="90523FC6"/>
    <w:lvl w:ilvl="0">
      <w:start w:val="8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abstractNum w:abstractNumId="30">
    <w:nsid w:val="7C261969"/>
    <w:multiLevelType w:val="singleLevel"/>
    <w:tmpl w:val="0ACA34F6"/>
    <w:lvl w:ilvl="0">
      <w:start w:val="4"/>
      <w:numFmt w:val="decimal"/>
      <w:lvlText w:val="%1."/>
      <w:legacy w:legacy="1" w:legacySpace="0" w:legacyIndent="163"/>
      <w:lvlJc w:val="left"/>
      <w:rPr>
        <w:rFonts w:ascii="Times New Roman" w:hAnsi="Times New Roman" w:cs="Times New Roman" w:hint="default"/>
      </w:rPr>
    </w:lvl>
  </w:abstractNum>
  <w:num w:numId="1">
    <w:abstractNumId w:val="25"/>
  </w:num>
  <w:num w:numId="2">
    <w:abstractNumId w:val="28"/>
  </w:num>
  <w:num w:numId="3">
    <w:abstractNumId w:val="10"/>
  </w:num>
  <w:num w:numId="4">
    <w:abstractNumId w:val="18"/>
  </w:num>
  <w:num w:numId="5">
    <w:abstractNumId w:val="0"/>
    <w:lvlOverride w:ilvl="0">
      <w:lvl w:ilvl="0">
        <w:numFmt w:val="bullet"/>
        <w:lvlText w:val="-"/>
        <w:legacy w:legacy="1" w:legacySpace="0" w:legacyIndent="126"/>
        <w:lvlJc w:val="left"/>
        <w:rPr>
          <w:rFonts w:ascii="Times New Roman" w:hAnsi="Times New Roman" w:hint="default"/>
        </w:rPr>
      </w:lvl>
    </w:lvlOverride>
  </w:num>
  <w:num w:numId="6">
    <w:abstractNumId w:val="22"/>
  </w:num>
  <w:num w:numId="7">
    <w:abstractNumId w:val="9"/>
  </w:num>
  <w:num w:numId="8">
    <w:abstractNumId w:val="0"/>
    <w:lvlOverride w:ilvl="0">
      <w:lvl w:ilvl="0">
        <w:numFmt w:val="bullet"/>
        <w:lvlText w:val="-"/>
        <w:legacy w:legacy="1" w:legacySpace="0" w:legacyIndent="133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53"/>
        <w:lvlJc w:val="left"/>
        <w:rPr>
          <w:rFonts w:ascii="Times New Roman" w:hAnsi="Times New Roman" w:hint="default"/>
        </w:rPr>
      </w:lvl>
    </w:lvlOverride>
  </w:num>
  <w:num w:numId="10">
    <w:abstractNumId w:val="17"/>
  </w:num>
  <w:num w:numId="11">
    <w:abstractNumId w:val="21"/>
  </w:num>
  <w:num w:numId="12">
    <w:abstractNumId w:val="12"/>
  </w:num>
  <w:num w:numId="13">
    <w:abstractNumId w:val="3"/>
  </w:num>
  <w:num w:numId="14">
    <w:abstractNumId w:val="6"/>
    <w:lvlOverride w:ilvl="0">
      <w:startOverride w:val="1"/>
    </w:lvlOverride>
  </w:num>
  <w:num w:numId="15">
    <w:abstractNumId w:val="11"/>
  </w:num>
  <w:num w:numId="16">
    <w:abstractNumId w:val="19"/>
  </w:num>
  <w:num w:numId="17">
    <w:abstractNumId w:val="27"/>
  </w:num>
  <w:num w:numId="18">
    <w:abstractNumId w:val="27"/>
    <w:lvlOverride w:ilvl="0">
      <w:lvl w:ilvl="0">
        <w:start w:val="3"/>
        <w:numFmt w:val="decimal"/>
        <w:lvlText w:val="%1."/>
        <w:legacy w:legacy="1" w:legacySpace="0" w:legacyIndent="24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4"/>
  </w:num>
  <w:num w:numId="20">
    <w:abstractNumId w:val="5"/>
  </w:num>
  <w:num w:numId="21">
    <w:abstractNumId w:val="7"/>
  </w:num>
  <w:num w:numId="22">
    <w:abstractNumId w:val="29"/>
  </w:num>
  <w:num w:numId="23">
    <w:abstractNumId w:val="1"/>
  </w:num>
  <w:num w:numId="24">
    <w:abstractNumId w:val="2"/>
  </w:num>
  <w:num w:numId="25">
    <w:abstractNumId w:val="26"/>
  </w:num>
  <w:num w:numId="26">
    <w:abstractNumId w:val="26"/>
    <w:lvlOverride w:ilvl="0">
      <w:lvl w:ilvl="0">
        <w:start w:val="1"/>
        <w:numFmt w:val="decimal"/>
        <w:lvlText w:val="%1."/>
        <w:legacy w:legacy="1" w:legacySpace="0" w:legacyIndent="188"/>
        <w:lvlJc w:val="left"/>
        <w:rPr>
          <w:rFonts w:ascii="Times New Roman" w:hAnsi="Times New Roman" w:cs="Times New Roman" w:hint="default"/>
        </w:rPr>
      </w:lvl>
    </w:lvlOverride>
  </w:num>
  <w:num w:numId="27">
    <w:abstractNumId w:val="8"/>
  </w:num>
  <w:num w:numId="28">
    <w:abstractNumId w:val="20"/>
  </w:num>
  <w:num w:numId="29">
    <w:abstractNumId w:val="30"/>
  </w:num>
  <w:num w:numId="30">
    <w:abstractNumId w:val="13"/>
  </w:num>
  <w:num w:numId="31">
    <w:abstractNumId w:val="16"/>
  </w:num>
  <w:num w:numId="32">
    <w:abstractNumId w:val="4"/>
  </w:num>
  <w:num w:numId="33">
    <w:abstractNumId w:val="14"/>
  </w:num>
  <w:num w:numId="34">
    <w:abstractNumId w:val="23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A8"/>
    <w:rsid w:val="00000E4E"/>
    <w:rsid w:val="00006F6A"/>
    <w:rsid w:val="000253BB"/>
    <w:rsid w:val="000277D4"/>
    <w:rsid w:val="00043C75"/>
    <w:rsid w:val="00047335"/>
    <w:rsid w:val="000661CC"/>
    <w:rsid w:val="00072AAE"/>
    <w:rsid w:val="00072CEA"/>
    <w:rsid w:val="00081224"/>
    <w:rsid w:val="00082CD9"/>
    <w:rsid w:val="000D5676"/>
    <w:rsid w:val="000E1D85"/>
    <w:rsid w:val="0015046A"/>
    <w:rsid w:val="00155E85"/>
    <w:rsid w:val="00170873"/>
    <w:rsid w:val="001754AA"/>
    <w:rsid w:val="00192562"/>
    <w:rsid w:val="001B0503"/>
    <w:rsid w:val="001B56A5"/>
    <w:rsid w:val="001B7243"/>
    <w:rsid w:val="001F01A1"/>
    <w:rsid w:val="00206B64"/>
    <w:rsid w:val="00215726"/>
    <w:rsid w:val="00247D77"/>
    <w:rsid w:val="002530AD"/>
    <w:rsid w:val="00257140"/>
    <w:rsid w:val="00275298"/>
    <w:rsid w:val="00281405"/>
    <w:rsid w:val="002A71E8"/>
    <w:rsid w:val="002C3F1F"/>
    <w:rsid w:val="002D06D6"/>
    <w:rsid w:val="002E12D2"/>
    <w:rsid w:val="002E3F96"/>
    <w:rsid w:val="002E7FAC"/>
    <w:rsid w:val="002F3584"/>
    <w:rsid w:val="0030189E"/>
    <w:rsid w:val="003133D6"/>
    <w:rsid w:val="00316ED5"/>
    <w:rsid w:val="00325928"/>
    <w:rsid w:val="003349CB"/>
    <w:rsid w:val="003571A8"/>
    <w:rsid w:val="00363119"/>
    <w:rsid w:val="0036317C"/>
    <w:rsid w:val="00371778"/>
    <w:rsid w:val="00384F79"/>
    <w:rsid w:val="0038530C"/>
    <w:rsid w:val="00385EF9"/>
    <w:rsid w:val="003A3219"/>
    <w:rsid w:val="003C0D4C"/>
    <w:rsid w:val="003D15BC"/>
    <w:rsid w:val="003D572D"/>
    <w:rsid w:val="00426C73"/>
    <w:rsid w:val="00427A4E"/>
    <w:rsid w:val="004330C8"/>
    <w:rsid w:val="00435017"/>
    <w:rsid w:val="00443121"/>
    <w:rsid w:val="00463EFE"/>
    <w:rsid w:val="004865FD"/>
    <w:rsid w:val="004870E5"/>
    <w:rsid w:val="004971F7"/>
    <w:rsid w:val="00497226"/>
    <w:rsid w:val="004A683A"/>
    <w:rsid w:val="004C2FB3"/>
    <w:rsid w:val="004D33E9"/>
    <w:rsid w:val="004F16B8"/>
    <w:rsid w:val="005119E5"/>
    <w:rsid w:val="00541A12"/>
    <w:rsid w:val="005750C8"/>
    <w:rsid w:val="005805F2"/>
    <w:rsid w:val="005A6998"/>
    <w:rsid w:val="005D1D85"/>
    <w:rsid w:val="005F0C60"/>
    <w:rsid w:val="006300E8"/>
    <w:rsid w:val="00685DEE"/>
    <w:rsid w:val="006D39D8"/>
    <w:rsid w:val="006D5A79"/>
    <w:rsid w:val="006E7D05"/>
    <w:rsid w:val="00717CF4"/>
    <w:rsid w:val="007201CA"/>
    <w:rsid w:val="00767E0D"/>
    <w:rsid w:val="00772352"/>
    <w:rsid w:val="0077681D"/>
    <w:rsid w:val="007A0430"/>
    <w:rsid w:val="007B26EB"/>
    <w:rsid w:val="007C5C69"/>
    <w:rsid w:val="007D5AA2"/>
    <w:rsid w:val="007E4515"/>
    <w:rsid w:val="007E46A9"/>
    <w:rsid w:val="00824A9B"/>
    <w:rsid w:val="00825F60"/>
    <w:rsid w:val="00827DAE"/>
    <w:rsid w:val="008437E7"/>
    <w:rsid w:val="00857B4E"/>
    <w:rsid w:val="008655F7"/>
    <w:rsid w:val="0087507B"/>
    <w:rsid w:val="0088424F"/>
    <w:rsid w:val="008A0897"/>
    <w:rsid w:val="008B0923"/>
    <w:rsid w:val="008C46A2"/>
    <w:rsid w:val="008F5062"/>
    <w:rsid w:val="008F7F69"/>
    <w:rsid w:val="009000D6"/>
    <w:rsid w:val="00914429"/>
    <w:rsid w:val="00940000"/>
    <w:rsid w:val="0094494D"/>
    <w:rsid w:val="00944B8E"/>
    <w:rsid w:val="009562A0"/>
    <w:rsid w:val="00956D8C"/>
    <w:rsid w:val="00966818"/>
    <w:rsid w:val="0099223B"/>
    <w:rsid w:val="00994AE3"/>
    <w:rsid w:val="009A75B8"/>
    <w:rsid w:val="009C44C0"/>
    <w:rsid w:val="009C610D"/>
    <w:rsid w:val="009C76F9"/>
    <w:rsid w:val="009D4FE8"/>
    <w:rsid w:val="00A0549E"/>
    <w:rsid w:val="00A10E5C"/>
    <w:rsid w:val="00A210A0"/>
    <w:rsid w:val="00A21BDF"/>
    <w:rsid w:val="00A2760C"/>
    <w:rsid w:val="00A300FD"/>
    <w:rsid w:val="00A4545B"/>
    <w:rsid w:val="00A52494"/>
    <w:rsid w:val="00AB4469"/>
    <w:rsid w:val="00AB46DB"/>
    <w:rsid w:val="00AB5D41"/>
    <w:rsid w:val="00AD28BB"/>
    <w:rsid w:val="00AD3887"/>
    <w:rsid w:val="00AF1A9A"/>
    <w:rsid w:val="00B22D7D"/>
    <w:rsid w:val="00B2384C"/>
    <w:rsid w:val="00B3284B"/>
    <w:rsid w:val="00B876C4"/>
    <w:rsid w:val="00B908DA"/>
    <w:rsid w:val="00B90AB1"/>
    <w:rsid w:val="00BA4F9B"/>
    <w:rsid w:val="00BA6835"/>
    <w:rsid w:val="00BC0839"/>
    <w:rsid w:val="00BC688D"/>
    <w:rsid w:val="00BD258E"/>
    <w:rsid w:val="00BE513B"/>
    <w:rsid w:val="00BF35C6"/>
    <w:rsid w:val="00BF762A"/>
    <w:rsid w:val="00C11D57"/>
    <w:rsid w:val="00C3126A"/>
    <w:rsid w:val="00C44332"/>
    <w:rsid w:val="00C50F47"/>
    <w:rsid w:val="00C7045C"/>
    <w:rsid w:val="00C936CF"/>
    <w:rsid w:val="00C93754"/>
    <w:rsid w:val="00CA5D72"/>
    <w:rsid w:val="00CB49A5"/>
    <w:rsid w:val="00CC27D4"/>
    <w:rsid w:val="00CD544C"/>
    <w:rsid w:val="00CF0872"/>
    <w:rsid w:val="00CF6BDE"/>
    <w:rsid w:val="00D038FC"/>
    <w:rsid w:val="00D0582D"/>
    <w:rsid w:val="00D169B2"/>
    <w:rsid w:val="00D3380E"/>
    <w:rsid w:val="00D46D3B"/>
    <w:rsid w:val="00D536BE"/>
    <w:rsid w:val="00D54503"/>
    <w:rsid w:val="00D87670"/>
    <w:rsid w:val="00D948D8"/>
    <w:rsid w:val="00D9652B"/>
    <w:rsid w:val="00DC0A5E"/>
    <w:rsid w:val="00DC274E"/>
    <w:rsid w:val="00DD2565"/>
    <w:rsid w:val="00DE2835"/>
    <w:rsid w:val="00DF54BE"/>
    <w:rsid w:val="00E10DC6"/>
    <w:rsid w:val="00E13534"/>
    <w:rsid w:val="00E42842"/>
    <w:rsid w:val="00E4678C"/>
    <w:rsid w:val="00E70BDC"/>
    <w:rsid w:val="00E73C23"/>
    <w:rsid w:val="00E74960"/>
    <w:rsid w:val="00E81840"/>
    <w:rsid w:val="00EA5831"/>
    <w:rsid w:val="00EB08FF"/>
    <w:rsid w:val="00EC3126"/>
    <w:rsid w:val="00EC7CDA"/>
    <w:rsid w:val="00EC7E5F"/>
    <w:rsid w:val="00ED1FAD"/>
    <w:rsid w:val="00EF29E9"/>
    <w:rsid w:val="00EF2B61"/>
    <w:rsid w:val="00F13FAF"/>
    <w:rsid w:val="00F26F41"/>
    <w:rsid w:val="00F763F5"/>
    <w:rsid w:val="00F92394"/>
    <w:rsid w:val="00FB7DD2"/>
    <w:rsid w:val="00FC5CB6"/>
    <w:rsid w:val="00FD212E"/>
    <w:rsid w:val="00FD3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2F595D0-217B-4558-A1D9-1290F1F0D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footnote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D05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3571A8"/>
    <w:pPr>
      <w:keepNext/>
      <w:autoSpaceDE w:val="0"/>
      <w:autoSpaceDN w:val="0"/>
      <w:adjustRightInd w:val="0"/>
      <w:ind w:left="485"/>
      <w:jc w:val="both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571A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767E0D"/>
    <w:pPr>
      <w:spacing w:before="240" w:after="60"/>
      <w:outlineLvl w:val="7"/>
    </w:pPr>
    <w:rPr>
      <w:rFonts w:asciiTheme="minorHAnsi" w:eastAsiaTheme="minorEastAsia" w:hAnsiTheme="minorHAnsi"/>
      <w:i/>
      <w:iCs/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767E0D"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Body Text"/>
    <w:basedOn w:val="a"/>
    <w:link w:val="a4"/>
    <w:uiPriority w:val="99"/>
    <w:rsid w:val="003571A8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header"/>
    <w:basedOn w:val="a"/>
    <w:link w:val="a6"/>
    <w:uiPriority w:val="99"/>
    <w:rsid w:val="00BE513B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2F3584"/>
    <w:rPr>
      <w:rFonts w:cs="Times New Roman"/>
      <w:sz w:val="24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a7">
    <w:name w:val="page number"/>
    <w:basedOn w:val="a0"/>
    <w:uiPriority w:val="99"/>
    <w:rsid w:val="00BE513B"/>
    <w:rPr>
      <w:rFonts w:cs="Times New Roman"/>
    </w:rPr>
  </w:style>
  <w:style w:type="paragraph" w:customStyle="1" w:styleId="ConsNonformat">
    <w:name w:val="ConsNonformat"/>
    <w:uiPriority w:val="99"/>
    <w:rsid w:val="00F26F4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table" w:styleId="a8">
    <w:name w:val="Table Grid"/>
    <w:basedOn w:val="a1"/>
    <w:uiPriority w:val="99"/>
    <w:rsid w:val="00E4284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Plain Text"/>
    <w:basedOn w:val="a"/>
    <w:link w:val="aa"/>
    <w:uiPriority w:val="99"/>
    <w:rsid w:val="008655F7"/>
    <w:rPr>
      <w:rFonts w:ascii="Courier New" w:hAnsi="Courier New" w:cs="Courier New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urier New" w:hAnsi="Courier New" w:cs="Courier New"/>
      <w:sz w:val="20"/>
      <w:szCs w:val="20"/>
    </w:rPr>
  </w:style>
  <w:style w:type="character" w:styleId="ab">
    <w:name w:val="Hyperlink"/>
    <w:basedOn w:val="a0"/>
    <w:uiPriority w:val="99"/>
    <w:rsid w:val="00325928"/>
    <w:rPr>
      <w:rFonts w:ascii="Times New Roman" w:hAnsi="Times New Roman" w:cs="Times New Roman"/>
      <w:color w:val="0000FF"/>
      <w:u w:val="single"/>
    </w:rPr>
  </w:style>
  <w:style w:type="character" w:customStyle="1" w:styleId="s16">
    <w:name w:val="s16"/>
    <w:basedOn w:val="a0"/>
    <w:uiPriority w:val="99"/>
    <w:rsid w:val="00325928"/>
    <w:rPr>
      <w:rFonts w:cs="Times New Roman"/>
      <w:b/>
      <w:bCs/>
    </w:rPr>
  </w:style>
  <w:style w:type="paragraph" w:customStyle="1" w:styleId="p2">
    <w:name w:val="p2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3">
    <w:name w:val="p3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32"/>
      <w:szCs w:val="32"/>
    </w:rPr>
  </w:style>
  <w:style w:type="paragraph" w:customStyle="1" w:styleId="p4">
    <w:name w:val="p4"/>
    <w:basedOn w:val="a"/>
    <w:uiPriority w:val="99"/>
    <w:rsid w:val="00325928"/>
    <w:pPr>
      <w:spacing w:before="100" w:beforeAutospacing="1" w:after="100" w:afterAutospacing="1"/>
      <w:jc w:val="center"/>
    </w:pPr>
    <w:rPr>
      <w:rFonts w:ascii="Arial" w:hAnsi="Arial" w:cs="Arial"/>
      <w:sz w:val="32"/>
      <w:szCs w:val="32"/>
    </w:rPr>
  </w:style>
  <w:style w:type="paragraph" w:customStyle="1" w:styleId="p6">
    <w:name w:val="p6"/>
    <w:basedOn w:val="a"/>
    <w:uiPriority w:val="99"/>
    <w:rsid w:val="00325928"/>
    <w:pPr>
      <w:spacing w:before="100" w:beforeAutospacing="1" w:after="100" w:afterAutospacing="1"/>
      <w:ind w:firstLine="566"/>
      <w:jc w:val="center"/>
    </w:pPr>
    <w:rPr>
      <w:rFonts w:ascii="Arial" w:hAnsi="Arial" w:cs="Arial"/>
      <w:sz w:val="28"/>
      <w:szCs w:val="28"/>
    </w:rPr>
  </w:style>
  <w:style w:type="paragraph" w:customStyle="1" w:styleId="p7">
    <w:name w:val="p7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6"/>
      <w:szCs w:val="26"/>
    </w:rPr>
  </w:style>
  <w:style w:type="paragraph" w:customStyle="1" w:styleId="p8">
    <w:name w:val="p8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6"/>
      <w:szCs w:val="26"/>
    </w:rPr>
  </w:style>
  <w:style w:type="paragraph" w:customStyle="1" w:styleId="p10">
    <w:name w:val="p10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1">
    <w:name w:val="p11"/>
    <w:basedOn w:val="a"/>
    <w:uiPriority w:val="99"/>
    <w:rsid w:val="00325928"/>
    <w:pPr>
      <w:spacing w:before="19" w:after="19"/>
      <w:ind w:firstLine="720"/>
      <w:jc w:val="both"/>
    </w:pPr>
    <w:rPr>
      <w:rFonts w:ascii="Arial" w:hAnsi="Arial" w:cs="Arial"/>
      <w:sz w:val="24"/>
      <w:szCs w:val="24"/>
    </w:rPr>
  </w:style>
  <w:style w:type="paragraph" w:customStyle="1" w:styleId="p13">
    <w:name w:val="p13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paragraph" w:customStyle="1" w:styleId="p14">
    <w:name w:val="p14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18">
    <w:name w:val="p18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12">
    <w:name w:val="p12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6"/>
      <w:szCs w:val="26"/>
    </w:rPr>
  </w:style>
  <w:style w:type="character" w:customStyle="1" w:styleId="s21">
    <w:name w:val="s21"/>
    <w:basedOn w:val="a0"/>
    <w:uiPriority w:val="99"/>
    <w:rsid w:val="00325928"/>
    <w:rPr>
      <w:rFonts w:cs="Times New Roman"/>
      <w:color w:val="0000FF"/>
    </w:rPr>
  </w:style>
  <w:style w:type="paragraph" w:customStyle="1" w:styleId="p19">
    <w:name w:val="p19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4"/>
      <w:szCs w:val="24"/>
    </w:rPr>
  </w:style>
  <w:style w:type="character" w:customStyle="1" w:styleId="s31">
    <w:name w:val="s31"/>
    <w:basedOn w:val="a0"/>
    <w:uiPriority w:val="99"/>
    <w:rsid w:val="00325928"/>
    <w:rPr>
      <w:rFonts w:cs="Times New Roman"/>
      <w:color w:val="008000"/>
    </w:rPr>
  </w:style>
  <w:style w:type="character" w:customStyle="1" w:styleId="s41">
    <w:name w:val="s41"/>
    <w:basedOn w:val="a0"/>
    <w:uiPriority w:val="99"/>
    <w:rsid w:val="00325928"/>
    <w:rPr>
      <w:rFonts w:ascii="Times New Roman" w:hAnsi="Times New Roman" w:cs="Times New Roman"/>
    </w:rPr>
  </w:style>
  <w:style w:type="character" w:customStyle="1" w:styleId="s51">
    <w:name w:val="s51"/>
    <w:basedOn w:val="a0"/>
    <w:uiPriority w:val="99"/>
    <w:rsid w:val="00325928"/>
    <w:rPr>
      <w:rFonts w:cs="Times New Roman"/>
      <w:color w:val="FF0000"/>
    </w:rPr>
  </w:style>
  <w:style w:type="paragraph" w:customStyle="1" w:styleId="p21">
    <w:name w:val="p2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4"/>
      <w:szCs w:val="24"/>
    </w:rPr>
  </w:style>
  <w:style w:type="character" w:customStyle="1" w:styleId="s61">
    <w:name w:val="s61"/>
    <w:basedOn w:val="a0"/>
    <w:uiPriority w:val="99"/>
    <w:rsid w:val="00325928"/>
    <w:rPr>
      <w:rFonts w:ascii="Times New Roman" w:hAnsi="Times New Roman" w:cs="Times New Roman"/>
      <w:sz w:val="28"/>
      <w:szCs w:val="28"/>
    </w:rPr>
  </w:style>
  <w:style w:type="paragraph" w:customStyle="1" w:styleId="p22">
    <w:name w:val="p22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character" w:customStyle="1" w:styleId="s71">
    <w:name w:val="s71"/>
    <w:basedOn w:val="a0"/>
    <w:uiPriority w:val="99"/>
    <w:rsid w:val="00325928"/>
    <w:rPr>
      <w:rFonts w:cs="Times New Roman"/>
      <w:b/>
      <w:bCs/>
      <w:color w:val="000000"/>
    </w:rPr>
  </w:style>
  <w:style w:type="paragraph" w:customStyle="1" w:styleId="p24">
    <w:name w:val="p24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6"/>
      <w:szCs w:val="26"/>
    </w:rPr>
  </w:style>
  <w:style w:type="paragraph" w:customStyle="1" w:styleId="p25">
    <w:name w:val="p25"/>
    <w:basedOn w:val="a"/>
    <w:uiPriority w:val="99"/>
    <w:rsid w:val="00325928"/>
    <w:pPr>
      <w:spacing w:before="100" w:beforeAutospacing="1" w:after="100" w:afterAutospacing="1"/>
      <w:ind w:firstLine="720"/>
    </w:pPr>
    <w:rPr>
      <w:rFonts w:ascii="Arial" w:hAnsi="Arial" w:cs="Arial"/>
      <w:sz w:val="24"/>
      <w:szCs w:val="24"/>
    </w:rPr>
  </w:style>
  <w:style w:type="character" w:customStyle="1" w:styleId="s81">
    <w:name w:val="s81"/>
    <w:basedOn w:val="a0"/>
    <w:uiPriority w:val="99"/>
    <w:rsid w:val="00325928"/>
    <w:rPr>
      <w:rFonts w:ascii="Times New Roman" w:hAnsi="Times New Roman" w:cs="Times New Roman"/>
      <w:color w:val="FF0000"/>
      <w:sz w:val="28"/>
      <w:szCs w:val="28"/>
    </w:rPr>
  </w:style>
  <w:style w:type="character" w:customStyle="1" w:styleId="s91">
    <w:name w:val="s91"/>
    <w:basedOn w:val="a0"/>
    <w:uiPriority w:val="99"/>
    <w:rsid w:val="00325928"/>
    <w:rPr>
      <w:rFonts w:cs="Times New Roman"/>
      <w:color w:val="000000"/>
    </w:rPr>
  </w:style>
  <w:style w:type="paragraph" w:customStyle="1" w:styleId="p26">
    <w:name w:val="p26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28">
    <w:name w:val="p28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29">
    <w:name w:val="p29"/>
    <w:basedOn w:val="a"/>
    <w:uiPriority w:val="99"/>
    <w:rsid w:val="00325928"/>
    <w:pPr>
      <w:spacing w:before="100" w:beforeAutospacing="1" w:after="100" w:afterAutospacing="1"/>
      <w:ind w:firstLine="720"/>
      <w:jc w:val="both"/>
    </w:pPr>
    <w:rPr>
      <w:sz w:val="28"/>
      <w:szCs w:val="28"/>
    </w:rPr>
  </w:style>
  <w:style w:type="character" w:customStyle="1" w:styleId="s101">
    <w:name w:val="s101"/>
    <w:basedOn w:val="a0"/>
    <w:uiPriority w:val="99"/>
    <w:rsid w:val="00325928"/>
    <w:rPr>
      <w:rFonts w:cs="Times New Roman"/>
      <w:b/>
      <w:bCs/>
      <w:color w:val="008000"/>
    </w:rPr>
  </w:style>
  <w:style w:type="paragraph" w:customStyle="1" w:styleId="p31">
    <w:name w:val="p3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6"/>
      <w:szCs w:val="26"/>
    </w:rPr>
  </w:style>
  <w:style w:type="paragraph" w:customStyle="1" w:styleId="p32">
    <w:name w:val="p32"/>
    <w:basedOn w:val="a"/>
    <w:uiPriority w:val="99"/>
    <w:rsid w:val="00325928"/>
    <w:pPr>
      <w:spacing w:before="100" w:beforeAutospacing="1" w:after="100" w:afterAutospacing="1"/>
      <w:ind w:firstLine="540"/>
      <w:jc w:val="both"/>
    </w:pPr>
    <w:rPr>
      <w:rFonts w:ascii="Arial" w:hAnsi="Arial" w:cs="Arial"/>
      <w:sz w:val="26"/>
      <w:szCs w:val="26"/>
    </w:rPr>
  </w:style>
  <w:style w:type="paragraph" w:customStyle="1" w:styleId="p33">
    <w:name w:val="p33"/>
    <w:basedOn w:val="a"/>
    <w:uiPriority w:val="99"/>
    <w:rsid w:val="00325928"/>
    <w:pPr>
      <w:spacing w:before="100" w:beforeAutospacing="1" w:after="100" w:afterAutospacing="1"/>
      <w:ind w:left="1080"/>
      <w:jc w:val="both"/>
    </w:pPr>
    <w:rPr>
      <w:rFonts w:ascii="Arial" w:hAnsi="Arial" w:cs="Arial"/>
      <w:sz w:val="24"/>
      <w:szCs w:val="24"/>
    </w:rPr>
  </w:style>
  <w:style w:type="paragraph" w:customStyle="1" w:styleId="p34">
    <w:name w:val="p34"/>
    <w:basedOn w:val="a"/>
    <w:uiPriority w:val="99"/>
    <w:rsid w:val="00325928"/>
    <w:pPr>
      <w:spacing w:before="100" w:beforeAutospacing="1" w:after="100" w:afterAutospacing="1"/>
      <w:ind w:firstLine="540"/>
    </w:pPr>
    <w:rPr>
      <w:rFonts w:ascii="Arial" w:hAnsi="Arial" w:cs="Arial"/>
      <w:sz w:val="28"/>
      <w:szCs w:val="28"/>
    </w:rPr>
  </w:style>
  <w:style w:type="paragraph" w:customStyle="1" w:styleId="p36">
    <w:name w:val="p36"/>
    <w:basedOn w:val="a"/>
    <w:uiPriority w:val="99"/>
    <w:rsid w:val="00325928"/>
    <w:pPr>
      <w:spacing w:before="100" w:beforeAutospacing="1" w:after="100" w:afterAutospacing="1"/>
      <w:ind w:firstLine="540"/>
      <w:jc w:val="center"/>
    </w:pPr>
    <w:rPr>
      <w:rFonts w:ascii="Arial" w:hAnsi="Arial" w:cs="Arial"/>
      <w:sz w:val="28"/>
      <w:szCs w:val="28"/>
    </w:rPr>
  </w:style>
  <w:style w:type="paragraph" w:customStyle="1" w:styleId="p37">
    <w:name w:val="p37"/>
    <w:basedOn w:val="a"/>
    <w:uiPriority w:val="99"/>
    <w:rsid w:val="00325928"/>
    <w:pPr>
      <w:spacing w:before="99" w:after="99"/>
      <w:ind w:firstLine="540"/>
    </w:pPr>
    <w:rPr>
      <w:rFonts w:ascii="Arial" w:hAnsi="Arial" w:cs="Arial"/>
      <w:sz w:val="26"/>
      <w:szCs w:val="26"/>
    </w:rPr>
  </w:style>
  <w:style w:type="paragraph" w:customStyle="1" w:styleId="p39">
    <w:name w:val="p39"/>
    <w:basedOn w:val="a"/>
    <w:uiPriority w:val="99"/>
    <w:rsid w:val="00325928"/>
    <w:pPr>
      <w:spacing w:before="19" w:after="19"/>
      <w:ind w:firstLine="540"/>
      <w:jc w:val="both"/>
    </w:pPr>
    <w:rPr>
      <w:rFonts w:ascii="Arial" w:hAnsi="Arial" w:cs="Arial"/>
      <w:sz w:val="26"/>
      <w:szCs w:val="26"/>
    </w:rPr>
  </w:style>
  <w:style w:type="character" w:customStyle="1" w:styleId="s111">
    <w:name w:val="s111"/>
    <w:basedOn w:val="a0"/>
    <w:uiPriority w:val="99"/>
    <w:rsid w:val="00325928"/>
    <w:rPr>
      <w:rFonts w:cs="Times New Roman"/>
      <w:color w:val="008000"/>
    </w:rPr>
  </w:style>
  <w:style w:type="character" w:customStyle="1" w:styleId="s121">
    <w:name w:val="s121"/>
    <w:basedOn w:val="a0"/>
    <w:uiPriority w:val="99"/>
    <w:rsid w:val="00325928"/>
    <w:rPr>
      <w:rFonts w:cs="Times New Roman"/>
      <w:sz w:val="28"/>
      <w:szCs w:val="28"/>
    </w:rPr>
  </w:style>
  <w:style w:type="character" w:customStyle="1" w:styleId="s131">
    <w:name w:val="s131"/>
    <w:basedOn w:val="a0"/>
    <w:uiPriority w:val="99"/>
    <w:rsid w:val="00325928"/>
    <w:rPr>
      <w:rFonts w:cs="Times New Roman"/>
      <w:b/>
      <w:bCs/>
      <w:color w:val="0000FF"/>
      <w:sz w:val="24"/>
      <w:szCs w:val="24"/>
    </w:rPr>
  </w:style>
  <w:style w:type="character" w:customStyle="1" w:styleId="s141">
    <w:name w:val="s141"/>
    <w:basedOn w:val="a0"/>
    <w:uiPriority w:val="99"/>
    <w:rsid w:val="00325928"/>
    <w:rPr>
      <w:rFonts w:cs="Times New Roman"/>
      <w:color w:val="0000FF"/>
      <w:sz w:val="24"/>
      <w:szCs w:val="24"/>
    </w:rPr>
  </w:style>
  <w:style w:type="paragraph" w:customStyle="1" w:styleId="p41">
    <w:name w:val="p41"/>
    <w:basedOn w:val="a"/>
    <w:uiPriority w:val="99"/>
    <w:rsid w:val="00325928"/>
    <w:pPr>
      <w:spacing w:before="100" w:beforeAutospacing="1" w:after="100" w:afterAutospacing="1"/>
      <w:jc w:val="both"/>
    </w:pPr>
    <w:rPr>
      <w:rFonts w:ascii="Arial" w:hAnsi="Arial" w:cs="Arial"/>
      <w:sz w:val="28"/>
      <w:szCs w:val="28"/>
    </w:rPr>
  </w:style>
  <w:style w:type="character" w:customStyle="1" w:styleId="s151">
    <w:name w:val="s151"/>
    <w:basedOn w:val="a0"/>
    <w:uiPriority w:val="99"/>
    <w:rsid w:val="00325928"/>
    <w:rPr>
      <w:rFonts w:cs="Times New Roman"/>
      <w:b/>
      <w:bCs/>
      <w:color w:val="0000FF"/>
    </w:rPr>
  </w:style>
  <w:style w:type="paragraph" w:customStyle="1" w:styleId="p43">
    <w:name w:val="p43"/>
    <w:basedOn w:val="a"/>
    <w:uiPriority w:val="99"/>
    <w:rsid w:val="00325928"/>
    <w:pPr>
      <w:spacing w:before="100" w:beforeAutospacing="1" w:after="100" w:afterAutospacing="1"/>
      <w:ind w:firstLine="708"/>
      <w:jc w:val="both"/>
    </w:pPr>
    <w:rPr>
      <w:rFonts w:ascii="Arial" w:hAnsi="Arial" w:cs="Arial"/>
      <w:sz w:val="24"/>
      <w:szCs w:val="24"/>
    </w:rPr>
  </w:style>
  <w:style w:type="paragraph" w:styleId="ac">
    <w:name w:val="Normal (Web)"/>
    <w:basedOn w:val="a"/>
    <w:link w:val="ad"/>
    <w:uiPriority w:val="99"/>
    <w:rsid w:val="00325928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uiPriority w:val="99"/>
    <w:rsid w:val="00D46D3B"/>
    <w:rPr>
      <w:rFonts w:cs="Times New Roman"/>
    </w:rPr>
  </w:style>
  <w:style w:type="character" w:customStyle="1" w:styleId="s2">
    <w:name w:val="s2"/>
    <w:basedOn w:val="a0"/>
    <w:uiPriority w:val="99"/>
    <w:rsid w:val="00D46D3B"/>
    <w:rPr>
      <w:rFonts w:cs="Times New Roman"/>
    </w:rPr>
  </w:style>
  <w:style w:type="character" w:customStyle="1" w:styleId="s3">
    <w:name w:val="s3"/>
    <w:basedOn w:val="a0"/>
    <w:uiPriority w:val="99"/>
    <w:rsid w:val="00D46D3B"/>
    <w:rPr>
      <w:rFonts w:cs="Times New Roman"/>
    </w:rPr>
  </w:style>
  <w:style w:type="paragraph" w:styleId="21">
    <w:name w:val="Body Text 2"/>
    <w:basedOn w:val="a"/>
    <w:link w:val="22"/>
    <w:uiPriority w:val="99"/>
    <w:rsid w:val="00A2760C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2A71E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Pr>
      <w:rFonts w:cs="Times New Roman"/>
      <w:sz w:val="20"/>
      <w:szCs w:val="20"/>
    </w:rPr>
  </w:style>
  <w:style w:type="paragraph" w:customStyle="1" w:styleId="FR2">
    <w:name w:val="FR2"/>
    <w:uiPriority w:val="99"/>
    <w:rsid w:val="002F3584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hAnsi="Arial Narrow"/>
      <w:sz w:val="24"/>
      <w:szCs w:val="24"/>
    </w:rPr>
  </w:style>
  <w:style w:type="character" w:customStyle="1" w:styleId="af0">
    <w:name w:val="Колонтитул_"/>
    <w:basedOn w:val="a0"/>
    <w:link w:val="af1"/>
    <w:uiPriority w:val="99"/>
    <w:locked/>
    <w:rsid w:val="002F3584"/>
    <w:rPr>
      <w:rFonts w:cs="Times New Roman"/>
      <w:lang w:bidi="ar-SA"/>
    </w:rPr>
  </w:style>
  <w:style w:type="character" w:customStyle="1" w:styleId="12pt">
    <w:name w:val="Колонтитул + 12 pt"/>
    <w:basedOn w:val="af0"/>
    <w:uiPriority w:val="99"/>
    <w:rsid w:val="002F3584"/>
    <w:rPr>
      <w:rFonts w:cs="Times New Roman"/>
      <w:sz w:val="22"/>
      <w:szCs w:val="22"/>
      <w:lang w:bidi="ar-SA"/>
    </w:rPr>
  </w:style>
  <w:style w:type="paragraph" w:customStyle="1" w:styleId="af1">
    <w:name w:val="Колонтитул"/>
    <w:basedOn w:val="a"/>
    <w:link w:val="af0"/>
    <w:uiPriority w:val="99"/>
    <w:rsid w:val="002F3584"/>
    <w:pPr>
      <w:shd w:val="clear" w:color="auto" w:fill="FFFFFF"/>
    </w:pPr>
    <w:rPr>
      <w:noProof/>
      <w:lang w:val="ru-RU" w:eastAsia="ru-RU"/>
    </w:rPr>
  </w:style>
  <w:style w:type="character" w:customStyle="1" w:styleId="FontStyle12">
    <w:name w:val="Font Style12"/>
    <w:basedOn w:val="a0"/>
    <w:uiPriority w:val="99"/>
    <w:rsid w:val="001B0503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1B0503"/>
    <w:pPr>
      <w:widowControl w:val="0"/>
      <w:autoSpaceDE w:val="0"/>
      <w:autoSpaceDN w:val="0"/>
      <w:adjustRightInd w:val="0"/>
      <w:spacing w:line="298" w:lineRule="exact"/>
      <w:ind w:firstLine="542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1B0503"/>
    <w:pPr>
      <w:widowControl w:val="0"/>
      <w:autoSpaceDE w:val="0"/>
      <w:autoSpaceDN w:val="0"/>
      <w:adjustRightInd w:val="0"/>
      <w:spacing w:line="278" w:lineRule="exact"/>
      <w:ind w:firstLine="533"/>
    </w:pPr>
    <w:rPr>
      <w:sz w:val="24"/>
      <w:szCs w:val="24"/>
    </w:rPr>
  </w:style>
  <w:style w:type="character" w:customStyle="1" w:styleId="FontStyle13">
    <w:name w:val="Font Style13"/>
    <w:basedOn w:val="a0"/>
    <w:rsid w:val="001B0503"/>
    <w:rPr>
      <w:rFonts w:ascii="Times New Roman" w:hAnsi="Times New Roman" w:cs="Times New Roman"/>
      <w:sz w:val="22"/>
      <w:szCs w:val="22"/>
    </w:rPr>
  </w:style>
  <w:style w:type="paragraph" w:styleId="af2">
    <w:name w:val="List Paragraph"/>
    <w:basedOn w:val="a"/>
    <w:uiPriority w:val="99"/>
    <w:qFormat/>
    <w:rsid w:val="00B876C4"/>
    <w:pPr>
      <w:spacing w:line="276" w:lineRule="auto"/>
      <w:ind w:left="720"/>
      <w:contextualSpacing/>
    </w:pPr>
    <w:rPr>
      <w:sz w:val="28"/>
      <w:szCs w:val="28"/>
      <w:lang w:eastAsia="en-US"/>
    </w:rPr>
  </w:style>
  <w:style w:type="paragraph" w:styleId="af3">
    <w:name w:val="No Spacing"/>
    <w:uiPriority w:val="1"/>
    <w:qFormat/>
    <w:rsid w:val="000D5676"/>
    <w:pPr>
      <w:spacing w:after="0" w:line="240" w:lineRule="auto"/>
    </w:pPr>
    <w:rPr>
      <w:rFonts w:asciiTheme="minorHAnsi" w:eastAsiaTheme="minorEastAsia" w:hAnsiTheme="minorHAnsi"/>
    </w:rPr>
  </w:style>
  <w:style w:type="paragraph" w:customStyle="1" w:styleId="ConsPlusNormal">
    <w:name w:val="ConsPlusNormal"/>
    <w:link w:val="ConsPlusNormal0"/>
    <w:uiPriority w:val="99"/>
    <w:rsid w:val="00C936CF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styleId="af4">
    <w:name w:val="footnote reference"/>
    <w:aliases w:val="Знак сноски-FN,Ciae niinee-FN,16 Point,Superscript 6 Point,Ciae niinee 1,Çíàê ñíîñêè 1,Çíàê ñíîñêè-FN,Знак сноски 1"/>
    <w:basedOn w:val="a0"/>
    <w:uiPriority w:val="99"/>
    <w:rsid w:val="000253BB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0253B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0253BB"/>
    <w:rPr>
      <w:sz w:val="28"/>
    </w:rPr>
  </w:style>
  <w:style w:type="character" w:customStyle="1" w:styleId="ad">
    <w:name w:val="Обычный (веб) Знак"/>
    <w:link w:val="ac"/>
    <w:uiPriority w:val="99"/>
    <w:locked/>
    <w:rsid w:val="000253BB"/>
    <w:rPr>
      <w:sz w:val="24"/>
    </w:rPr>
  </w:style>
  <w:style w:type="character" w:customStyle="1" w:styleId="apple-converted-space">
    <w:name w:val="apple-converted-space"/>
    <w:basedOn w:val="a0"/>
    <w:uiPriority w:val="99"/>
    <w:rsid w:val="00772352"/>
    <w:rPr>
      <w:rFonts w:cs="Times New Roman"/>
    </w:rPr>
  </w:style>
  <w:style w:type="character" w:customStyle="1" w:styleId="s10">
    <w:name w:val="s_10"/>
    <w:basedOn w:val="a0"/>
    <w:rsid w:val="00082CD9"/>
    <w:rPr>
      <w:rFonts w:cs="Times New Roman"/>
    </w:rPr>
  </w:style>
  <w:style w:type="paragraph" w:customStyle="1" w:styleId="ConsPlusTitle">
    <w:name w:val="ConsPlusTitle"/>
    <w:rsid w:val="00767E0D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paragraph" w:customStyle="1" w:styleId="s11">
    <w:name w:val="s_1"/>
    <w:basedOn w:val="a"/>
    <w:rsid w:val="00767E0D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37177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792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1921</Words>
  <Characters>10956</Characters>
  <Application>Microsoft Office Word</Application>
  <DocSecurity>0</DocSecurity>
  <Lines>91</Lines>
  <Paragraphs>25</Paragraphs>
  <ScaleCrop>false</ScaleCrop>
  <Company/>
  <LinksUpToDate>false</LinksUpToDate>
  <CharactersWithSpaces>12852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St01</dc:creator>
  <cp:keywords/>
  <dc:description/>
  <cp:lastModifiedBy>Надежда</cp:lastModifiedBy>
  <cp:revision>2</cp:revision>
  <cp:lastPrinted>2017-11-16T11:35:00Z</cp:lastPrinted>
  <dcterms:created xsi:type="dcterms:W3CDTF">2017-12-13T05:15:00Z</dcterms:created>
  <dcterms:modified xsi:type="dcterms:W3CDTF">2017-12-13T05:15:00Z</dcterms:modified>
</cp:coreProperties>
</file>