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                 РОССИЙСКАЯ ФЕДЕРАЦИЯ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                 ОРЕНБУРГСКАЯ ОБЛАСТЬ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СОВЕТ ДЕПУТАТОВ МУНИЦИПАЛЬНОГО ОБРАЗОВАНИЯ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>НОВОСОКУЛАКСКИЙ СЕЛЬСОВЕТ САРАКТАШСКОГО РАЙОНА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ОРЕНБУРГСКОЙ ОБЛАСТИ  ТРЕТЬЕГО СОЗЫВА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                                          РЕШЕНИЕ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             внеочередного одиннадцатого заседания Совета депутатов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   муниципального образования Новосокулакский сельсовет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                               третьего созыва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ab/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№  41                                                                              от 15 ноября 2016года                           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      Об установлении налога на имущество физических лиц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В соответствии с  главой 32 части второй Налогового кодекса Российской Федерации, Федеральным законом от 06 октября 2003 года № 131 «Об общих принципах организации местного самоуправления в Российской Федерации», Федеральным законом от 04.10.2014г. №284-ФЗ «О внесении изменений в статьи 12 и 85 части первой и 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Законом </w:t>
      </w:r>
      <w:r w:rsidRPr="003109C2">
        <w:rPr>
          <w:rStyle w:val="blk"/>
          <w:rFonts w:ascii="Times New Roman" w:hAnsi="Times New Roman"/>
          <w:sz w:val="28"/>
          <w:szCs w:val="28"/>
        </w:rPr>
        <w:t>Оренбургской  области от 05.11.2015 N 3457/971-</w:t>
      </w:r>
      <w:r w:rsidRPr="003109C2">
        <w:rPr>
          <w:rStyle w:val="blk"/>
          <w:rFonts w:ascii="Times New Roman" w:hAnsi="Times New Roman"/>
          <w:sz w:val="28"/>
          <w:szCs w:val="28"/>
          <w:lang w:val="en-US"/>
        </w:rPr>
        <w:t>V</w:t>
      </w:r>
      <w:r w:rsidRPr="003109C2">
        <w:rPr>
          <w:rStyle w:val="blk"/>
          <w:rFonts w:ascii="Times New Roman" w:hAnsi="Times New Roman"/>
          <w:sz w:val="28"/>
          <w:szCs w:val="28"/>
        </w:rPr>
        <w:t>-ОЗ</w:t>
      </w:r>
      <w:r w:rsidRPr="003109C2">
        <w:rPr>
          <w:rFonts w:ascii="Times New Roman" w:hAnsi="Times New Roman"/>
          <w:sz w:val="28"/>
          <w:szCs w:val="28"/>
        </w:rPr>
        <w:t xml:space="preserve"> </w:t>
      </w:r>
      <w:r w:rsidRPr="003109C2">
        <w:rPr>
          <w:rStyle w:val="blk"/>
          <w:rFonts w:ascii="Times New Roman" w:hAnsi="Times New Roman"/>
          <w:sz w:val="28"/>
          <w:szCs w:val="28"/>
        </w:rPr>
        <w:t>"Об установлении единой даты начала применения на территории Оренбургской области порядка определения налоговой базы по налогу на имущество физических лиц исходя из кадастровой стоимости объектов налогообложения"</w:t>
      </w:r>
      <w:r w:rsidRPr="003109C2">
        <w:rPr>
          <w:rFonts w:ascii="Times New Roman" w:hAnsi="Times New Roman"/>
          <w:sz w:val="28"/>
          <w:szCs w:val="28"/>
        </w:rPr>
        <w:t xml:space="preserve"> и Уставом муниципального образования Новосокулакский сельсовет 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Совет депутатов Новосокулакского сельсовета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      РЕШИЛ: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1. Установить и ввести в действие на территории муниципального образования Новосокулакский сельсовет налог на имущество физических лиц (далее – налог).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2.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3. Установить налоговые ставки по налогу в следующих размерах: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1) 0,1 процента в отношении: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- жилых домов, жилых помещений;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- объектов незавершенного строительства в случае, если проектируемым назначением таких объектов является жилой дом;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- единых недвижимых комплексов, в состав которых входит хотя бы одно жилое помещение (жилой дом);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lastRenderedPageBreak/>
        <w:t xml:space="preserve">              - гаражей и машино-мест;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- хозяйственных строений или сооружений, площадь каждого из которых не превышает 50 квадратных метров, расположенных на земельных участках, предоставленных для ведения личного, подсобного, дачного хозяйства, огородничества, садоводства, индивидуального жилищного строительства.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2) 2,0 процента в отношении: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-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- объектов налогообложения, кадастровая стоимость каждого из которых превышает 300 миллионов рублей.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3) 0,5 процентов в отношении прочих объектов налогообложения.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4. Установить размеры налоговых вычетов по налогу в следующих размерах в отношении: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- квартиры как ее кадастровая стоимость, уменьшенная на величину кадастровой стоимости 20 квадратных метров общей площади этой квартиры;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- комнаты как ее кадастровая стоимость, уменьшенная на величину кадастровой стоимости 10 квадратных метров площади этой комнаты;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- жилого дома как его кадастровая стоимость, уменьшенная на величину кадастровой стоимости 50 квадратных метров общей площади этого жилого дома;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- единого недвижимого комплекса, в состав которого входит хотя бы одно жилое помещение (жилой дом), как его кадастровая стоимость, уменьшенная на 1 миллион рублей.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 5. Признать утратившим силу решение Совета депутатов от 11.11.2014 г № 105.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 6. Установить, что настоящее решение вступает в силу по истечении одного месяца со дня официального опубликования , но не ранее 1 января 2017 года.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 7. Решение опубликовать в районной газете «Пульс дня» и на официальном сайте Новосокулакского сельсовета : </w:t>
      </w:r>
      <w:r w:rsidRPr="003109C2">
        <w:rPr>
          <w:rFonts w:ascii="Times New Roman" w:hAnsi="Times New Roman"/>
          <w:sz w:val="28"/>
          <w:szCs w:val="28"/>
          <w:lang w:val="en-US"/>
        </w:rPr>
        <w:t>http</w:t>
      </w:r>
      <w:r w:rsidRPr="003109C2">
        <w:rPr>
          <w:rFonts w:ascii="Times New Roman" w:hAnsi="Times New Roman"/>
          <w:sz w:val="28"/>
          <w:szCs w:val="28"/>
        </w:rPr>
        <w:t>//</w:t>
      </w:r>
      <w:r w:rsidRPr="003109C2">
        <w:rPr>
          <w:rFonts w:ascii="Times New Roman" w:hAnsi="Times New Roman"/>
          <w:sz w:val="28"/>
          <w:szCs w:val="28"/>
          <w:lang w:val="en-US"/>
        </w:rPr>
        <w:t>novsokulak</w:t>
      </w:r>
      <w:r w:rsidRPr="003109C2">
        <w:rPr>
          <w:rFonts w:ascii="Times New Roman" w:hAnsi="Times New Roman"/>
          <w:sz w:val="28"/>
          <w:szCs w:val="28"/>
        </w:rPr>
        <w:t>.</w:t>
      </w:r>
      <w:r w:rsidRPr="003109C2">
        <w:rPr>
          <w:rFonts w:ascii="Times New Roman" w:hAnsi="Times New Roman"/>
          <w:sz w:val="28"/>
          <w:szCs w:val="28"/>
          <w:lang w:val="en-US"/>
        </w:rPr>
        <w:t>ru</w:t>
      </w:r>
      <w:r w:rsidRPr="003109C2">
        <w:rPr>
          <w:rFonts w:ascii="Times New Roman" w:hAnsi="Times New Roman"/>
          <w:sz w:val="28"/>
          <w:szCs w:val="28"/>
        </w:rPr>
        <w:t>.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 8.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 , торговле и быту, сельскому хозяйству (Пащенко Н.В.).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                    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 Глава муниципального образования 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>Новосокулакский сельсовет-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   А.Н. Гусак 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  <w:r w:rsidRPr="003109C2">
        <w:rPr>
          <w:rFonts w:ascii="Times New Roman" w:hAnsi="Times New Roman"/>
          <w:sz w:val="28"/>
          <w:szCs w:val="28"/>
        </w:rPr>
        <w:t>Разослано: прокурору района , Центр информации МО, сайт сельсовета , районной газете «Пульс Дня» .</w:t>
      </w:r>
    </w:p>
    <w:p w:rsidR="003109C2" w:rsidRPr="003109C2" w:rsidRDefault="003109C2" w:rsidP="003109C2">
      <w:pPr>
        <w:pStyle w:val="af6"/>
        <w:rPr>
          <w:rFonts w:ascii="Times New Roman" w:hAnsi="Times New Roman"/>
          <w:sz w:val="28"/>
          <w:szCs w:val="28"/>
        </w:rPr>
      </w:pPr>
    </w:p>
    <w:p w:rsidR="00F26F41" w:rsidRPr="003109C2" w:rsidRDefault="00F26F41" w:rsidP="003109C2">
      <w:pPr>
        <w:pStyle w:val="af6"/>
        <w:rPr>
          <w:rFonts w:ascii="Times New Roman" w:hAnsi="Times New Roman"/>
          <w:sz w:val="28"/>
          <w:szCs w:val="28"/>
        </w:rPr>
      </w:pPr>
    </w:p>
    <w:sectPr w:rsidR="00F26F41" w:rsidRPr="003109C2" w:rsidSect="00C7045C">
      <w:headerReference w:type="even" r:id="rId7"/>
      <w:headerReference w:type="default" r:id="rId8"/>
      <w:pgSz w:w="11906" w:h="16838"/>
      <w:pgMar w:top="1134" w:right="74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73C" w:rsidRDefault="008D173C">
      <w:r>
        <w:separator/>
      </w:r>
    </w:p>
  </w:endnote>
  <w:endnote w:type="continuationSeparator" w:id="0">
    <w:p w:rsidR="008D173C" w:rsidRDefault="008D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73C" w:rsidRDefault="008D173C">
      <w:r>
        <w:separator/>
      </w:r>
    </w:p>
  </w:footnote>
  <w:footnote w:type="continuationSeparator" w:id="0">
    <w:p w:rsidR="008D173C" w:rsidRDefault="008D1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6DC4">
      <w:rPr>
        <w:rStyle w:val="a7"/>
        <w:noProof/>
      </w:rPr>
      <w:t>2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 w15:restartNumberingAfterBreak="0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9A3378"/>
    <w:multiLevelType w:val="hybridMultilevel"/>
    <w:tmpl w:val="E3F8382C"/>
    <w:lvl w:ilvl="0" w:tplc="D528ED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D6E35"/>
    <w:multiLevelType w:val="hybridMultilevel"/>
    <w:tmpl w:val="349C8CAE"/>
    <w:lvl w:ilvl="0" w:tplc="1E842386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12" w15:restartNumberingAfterBreak="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10"/>
  </w:num>
  <w:num w:numId="7">
    <w:abstractNumId w:val="2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166F6"/>
    <w:rsid w:val="00021402"/>
    <w:rsid w:val="00026B54"/>
    <w:rsid w:val="000277D4"/>
    <w:rsid w:val="00043C75"/>
    <w:rsid w:val="000E1D85"/>
    <w:rsid w:val="0015046A"/>
    <w:rsid w:val="00155E85"/>
    <w:rsid w:val="00192562"/>
    <w:rsid w:val="001A4C56"/>
    <w:rsid w:val="001B7243"/>
    <w:rsid w:val="001E259E"/>
    <w:rsid w:val="00281405"/>
    <w:rsid w:val="002A71E8"/>
    <w:rsid w:val="002F3584"/>
    <w:rsid w:val="0030189E"/>
    <w:rsid w:val="003109C2"/>
    <w:rsid w:val="003133D6"/>
    <w:rsid w:val="00316ED5"/>
    <w:rsid w:val="00325928"/>
    <w:rsid w:val="003571A8"/>
    <w:rsid w:val="00363119"/>
    <w:rsid w:val="0036317C"/>
    <w:rsid w:val="00383BAD"/>
    <w:rsid w:val="00384F79"/>
    <w:rsid w:val="00385EF9"/>
    <w:rsid w:val="003A3219"/>
    <w:rsid w:val="003C753D"/>
    <w:rsid w:val="003D15BC"/>
    <w:rsid w:val="00426C73"/>
    <w:rsid w:val="00435017"/>
    <w:rsid w:val="00463EFE"/>
    <w:rsid w:val="004865FD"/>
    <w:rsid w:val="00497226"/>
    <w:rsid w:val="004A683A"/>
    <w:rsid w:val="004D33E9"/>
    <w:rsid w:val="00522201"/>
    <w:rsid w:val="00536DC4"/>
    <w:rsid w:val="00552514"/>
    <w:rsid w:val="005750C8"/>
    <w:rsid w:val="005A6998"/>
    <w:rsid w:val="006654E9"/>
    <w:rsid w:val="00685DEE"/>
    <w:rsid w:val="006D5A79"/>
    <w:rsid w:val="006E7D05"/>
    <w:rsid w:val="006E7FFB"/>
    <w:rsid w:val="00710D2B"/>
    <w:rsid w:val="00824A9B"/>
    <w:rsid w:val="00825F60"/>
    <w:rsid w:val="008437E7"/>
    <w:rsid w:val="008655F7"/>
    <w:rsid w:val="0087507B"/>
    <w:rsid w:val="008A0707"/>
    <w:rsid w:val="008B0923"/>
    <w:rsid w:val="008D173C"/>
    <w:rsid w:val="008E6820"/>
    <w:rsid w:val="008F5062"/>
    <w:rsid w:val="008F7F69"/>
    <w:rsid w:val="009000D6"/>
    <w:rsid w:val="00905CFB"/>
    <w:rsid w:val="00924714"/>
    <w:rsid w:val="009462E0"/>
    <w:rsid w:val="0096729E"/>
    <w:rsid w:val="009920E0"/>
    <w:rsid w:val="0099223B"/>
    <w:rsid w:val="00996DE4"/>
    <w:rsid w:val="009C44C0"/>
    <w:rsid w:val="009C76F9"/>
    <w:rsid w:val="00A21BDF"/>
    <w:rsid w:val="00A2760C"/>
    <w:rsid w:val="00A4545B"/>
    <w:rsid w:val="00AA3C01"/>
    <w:rsid w:val="00AB46DB"/>
    <w:rsid w:val="00AB5D41"/>
    <w:rsid w:val="00AD3887"/>
    <w:rsid w:val="00B2384C"/>
    <w:rsid w:val="00B3284B"/>
    <w:rsid w:val="00B908DA"/>
    <w:rsid w:val="00BA1A70"/>
    <w:rsid w:val="00BC0839"/>
    <w:rsid w:val="00BC688D"/>
    <w:rsid w:val="00BE513B"/>
    <w:rsid w:val="00C44332"/>
    <w:rsid w:val="00C66C2F"/>
    <w:rsid w:val="00C7045C"/>
    <w:rsid w:val="00C80F30"/>
    <w:rsid w:val="00C93754"/>
    <w:rsid w:val="00CF6BDE"/>
    <w:rsid w:val="00D0400C"/>
    <w:rsid w:val="00D31D96"/>
    <w:rsid w:val="00D46D3B"/>
    <w:rsid w:val="00D536BE"/>
    <w:rsid w:val="00D54503"/>
    <w:rsid w:val="00D87670"/>
    <w:rsid w:val="00DA1335"/>
    <w:rsid w:val="00DC274E"/>
    <w:rsid w:val="00DD2565"/>
    <w:rsid w:val="00E10DC6"/>
    <w:rsid w:val="00E13534"/>
    <w:rsid w:val="00E165C9"/>
    <w:rsid w:val="00E42842"/>
    <w:rsid w:val="00E70BDC"/>
    <w:rsid w:val="00E74960"/>
    <w:rsid w:val="00EC7E5F"/>
    <w:rsid w:val="00F13FAF"/>
    <w:rsid w:val="00F26F41"/>
    <w:rsid w:val="00F92394"/>
    <w:rsid w:val="00FD56B1"/>
    <w:rsid w:val="00FE40FA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F993E0-93EF-4707-88D1-A110332D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(Web)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71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71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2471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24714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paragraph" w:customStyle="1" w:styleId="consplustitle">
    <w:name w:val="consplustitle"/>
    <w:basedOn w:val="a"/>
    <w:uiPriority w:val="99"/>
    <w:rsid w:val="00996DE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996DE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96DE4"/>
    <w:rPr>
      <w:rFonts w:cs="Times New Roman"/>
    </w:rPr>
  </w:style>
  <w:style w:type="paragraph" w:customStyle="1" w:styleId="Style1">
    <w:name w:val="Style1"/>
    <w:basedOn w:val="a"/>
    <w:uiPriority w:val="99"/>
    <w:rsid w:val="00996DE4"/>
    <w:pPr>
      <w:widowControl w:val="0"/>
      <w:autoSpaceDE w:val="0"/>
      <w:autoSpaceDN w:val="0"/>
      <w:adjustRightInd w:val="0"/>
      <w:spacing w:line="325" w:lineRule="exact"/>
      <w:ind w:firstLine="205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996DE4"/>
    <w:pPr>
      <w:widowControl w:val="0"/>
      <w:autoSpaceDE w:val="0"/>
      <w:autoSpaceDN w:val="0"/>
      <w:adjustRightInd w:val="0"/>
      <w:spacing w:line="324" w:lineRule="exact"/>
      <w:ind w:firstLine="533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996DE4"/>
    <w:pPr>
      <w:widowControl w:val="0"/>
      <w:autoSpaceDE w:val="0"/>
      <w:autoSpaceDN w:val="0"/>
      <w:adjustRightInd w:val="0"/>
      <w:spacing w:line="322" w:lineRule="exact"/>
      <w:ind w:firstLine="278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996DE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996DE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96DE4"/>
    <w:pPr>
      <w:widowControl w:val="0"/>
      <w:autoSpaceDE w:val="0"/>
      <w:autoSpaceDN w:val="0"/>
      <w:adjustRightInd w:val="0"/>
      <w:spacing w:line="326" w:lineRule="exact"/>
      <w:ind w:firstLine="566"/>
      <w:jc w:val="both"/>
    </w:pPr>
    <w:rPr>
      <w:sz w:val="24"/>
      <w:szCs w:val="24"/>
    </w:rPr>
  </w:style>
  <w:style w:type="paragraph" w:customStyle="1" w:styleId="ConsPlusNormal0">
    <w:name w:val="ConsPlusNormal"/>
    <w:uiPriority w:val="99"/>
    <w:rsid w:val="00665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List Paragraph"/>
    <w:basedOn w:val="a"/>
    <w:uiPriority w:val="99"/>
    <w:qFormat/>
    <w:rsid w:val="00C66C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Emphasis"/>
    <w:basedOn w:val="a0"/>
    <w:uiPriority w:val="20"/>
    <w:qFormat/>
    <w:rsid w:val="001A4C56"/>
    <w:rPr>
      <w:rFonts w:cs="Times New Roman"/>
      <w:i/>
      <w:iCs/>
    </w:rPr>
  </w:style>
  <w:style w:type="character" w:styleId="af3">
    <w:name w:val="Strong"/>
    <w:basedOn w:val="a0"/>
    <w:uiPriority w:val="22"/>
    <w:qFormat/>
    <w:rsid w:val="001A4C56"/>
    <w:rPr>
      <w:rFonts w:cs="Times New Roman"/>
      <w:b/>
      <w:bCs/>
    </w:rPr>
  </w:style>
  <w:style w:type="paragraph" w:styleId="af4">
    <w:name w:val="Body Text Indent"/>
    <w:basedOn w:val="a"/>
    <w:link w:val="af5"/>
    <w:uiPriority w:val="99"/>
    <w:semiHidden/>
    <w:unhideWhenUsed/>
    <w:rsid w:val="0092471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92471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92471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2471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9247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24714"/>
    <w:rPr>
      <w:rFonts w:cs="Times New Roman"/>
      <w:sz w:val="16"/>
      <w:szCs w:val="16"/>
    </w:rPr>
  </w:style>
  <w:style w:type="paragraph" w:styleId="af6">
    <w:name w:val="No Spacing"/>
    <w:uiPriority w:val="1"/>
    <w:qFormat/>
    <w:rsid w:val="00924714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blk">
    <w:name w:val="blk"/>
    <w:basedOn w:val="a0"/>
    <w:rsid w:val="003109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07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2014-10-01T09:49:00Z</cp:lastPrinted>
  <dcterms:created xsi:type="dcterms:W3CDTF">2016-12-05T02:17:00Z</dcterms:created>
  <dcterms:modified xsi:type="dcterms:W3CDTF">2016-12-05T02:17:00Z</dcterms:modified>
</cp:coreProperties>
</file>